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970B60" w14:textId="77777777" w:rsidR="00184AAB" w:rsidRDefault="00445DFD" w:rsidP="00423652">
      <w:pPr>
        <w:pStyle w:val="a3"/>
        <w:jc w:val="center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6222BBE4" wp14:editId="698F0559">
            <wp:extent cx="1725751" cy="2912745"/>
            <wp:effectExtent l="0" t="0" r="0" b="0"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5751" cy="291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AC3EA" w14:textId="77777777" w:rsidR="00423652" w:rsidRDefault="00445DFD" w:rsidP="00423652">
      <w:pPr>
        <w:tabs>
          <w:tab w:val="left" w:pos="9356"/>
        </w:tabs>
        <w:spacing w:before="120" w:line="360" w:lineRule="auto"/>
        <w:jc w:val="center"/>
        <w:rPr>
          <w:b/>
          <w:sz w:val="44"/>
        </w:rPr>
      </w:pPr>
      <w:r>
        <w:rPr>
          <w:b/>
          <w:sz w:val="44"/>
        </w:rPr>
        <w:t xml:space="preserve">Схема теплоснабжения </w:t>
      </w:r>
    </w:p>
    <w:p w14:paraId="6B662DB9" w14:textId="614E3212" w:rsidR="00184AAB" w:rsidRDefault="00445DFD" w:rsidP="00423652">
      <w:pPr>
        <w:tabs>
          <w:tab w:val="left" w:pos="9356"/>
        </w:tabs>
        <w:spacing w:line="360" w:lineRule="auto"/>
        <w:jc w:val="center"/>
        <w:rPr>
          <w:b/>
          <w:sz w:val="44"/>
        </w:rPr>
      </w:pPr>
      <w:r>
        <w:rPr>
          <w:b/>
          <w:sz w:val="44"/>
        </w:rPr>
        <w:t>Углегорск</w:t>
      </w:r>
      <w:r w:rsidR="005D3551">
        <w:rPr>
          <w:b/>
          <w:sz w:val="44"/>
        </w:rPr>
        <w:t>ого</w:t>
      </w:r>
      <w:r>
        <w:rPr>
          <w:b/>
          <w:spacing w:val="-25"/>
          <w:sz w:val="44"/>
        </w:rPr>
        <w:t xml:space="preserve"> </w:t>
      </w:r>
      <w:r w:rsidR="00DB4785">
        <w:rPr>
          <w:b/>
          <w:sz w:val="44"/>
        </w:rPr>
        <w:t>муниципальн</w:t>
      </w:r>
      <w:r w:rsidR="005D3551">
        <w:rPr>
          <w:b/>
          <w:sz w:val="44"/>
        </w:rPr>
        <w:t>ого</w:t>
      </w:r>
      <w:r>
        <w:rPr>
          <w:b/>
          <w:spacing w:val="-24"/>
          <w:sz w:val="44"/>
        </w:rPr>
        <w:t xml:space="preserve"> </w:t>
      </w:r>
      <w:r>
        <w:rPr>
          <w:b/>
          <w:spacing w:val="-2"/>
          <w:sz w:val="44"/>
        </w:rPr>
        <w:t>округ</w:t>
      </w:r>
      <w:r w:rsidR="005D3551">
        <w:rPr>
          <w:b/>
          <w:spacing w:val="-2"/>
          <w:sz w:val="44"/>
        </w:rPr>
        <w:t>а</w:t>
      </w:r>
    </w:p>
    <w:p w14:paraId="00B6F627" w14:textId="77777777" w:rsidR="00423652" w:rsidRDefault="00445DFD" w:rsidP="00423652">
      <w:pPr>
        <w:tabs>
          <w:tab w:val="left" w:pos="9356"/>
        </w:tabs>
        <w:spacing w:line="360" w:lineRule="auto"/>
        <w:ind w:right="2" w:hanging="6"/>
        <w:jc w:val="center"/>
        <w:rPr>
          <w:b/>
          <w:sz w:val="44"/>
        </w:rPr>
      </w:pPr>
      <w:r>
        <w:rPr>
          <w:b/>
          <w:sz w:val="44"/>
        </w:rPr>
        <w:t>Сахалинской области</w:t>
      </w:r>
    </w:p>
    <w:p w14:paraId="49F50DFD" w14:textId="6F3FE166" w:rsidR="00184AAB" w:rsidRDefault="00445DFD" w:rsidP="00423652">
      <w:pPr>
        <w:spacing w:line="360" w:lineRule="auto"/>
        <w:ind w:right="2" w:hanging="6"/>
        <w:jc w:val="center"/>
        <w:rPr>
          <w:b/>
          <w:sz w:val="44"/>
        </w:rPr>
      </w:pPr>
      <w:r>
        <w:rPr>
          <w:b/>
          <w:sz w:val="44"/>
        </w:rPr>
        <w:t>на</w:t>
      </w:r>
      <w:r>
        <w:rPr>
          <w:b/>
          <w:spacing w:val="-9"/>
          <w:sz w:val="44"/>
        </w:rPr>
        <w:t xml:space="preserve"> </w:t>
      </w:r>
      <w:r>
        <w:rPr>
          <w:b/>
          <w:sz w:val="44"/>
        </w:rPr>
        <w:t>период</w:t>
      </w:r>
      <w:r>
        <w:rPr>
          <w:b/>
          <w:spacing w:val="-7"/>
          <w:sz w:val="44"/>
        </w:rPr>
        <w:t xml:space="preserve"> </w:t>
      </w:r>
      <w:r>
        <w:rPr>
          <w:b/>
          <w:sz w:val="44"/>
        </w:rPr>
        <w:t>до</w:t>
      </w:r>
      <w:r>
        <w:rPr>
          <w:b/>
          <w:spacing w:val="-7"/>
          <w:sz w:val="44"/>
        </w:rPr>
        <w:t xml:space="preserve"> </w:t>
      </w:r>
      <w:r>
        <w:rPr>
          <w:b/>
          <w:sz w:val="44"/>
        </w:rPr>
        <w:t>2037</w:t>
      </w:r>
      <w:r>
        <w:rPr>
          <w:b/>
          <w:spacing w:val="-6"/>
          <w:sz w:val="44"/>
        </w:rPr>
        <w:t xml:space="preserve"> </w:t>
      </w:r>
      <w:r>
        <w:rPr>
          <w:b/>
          <w:spacing w:val="-4"/>
          <w:sz w:val="44"/>
        </w:rPr>
        <w:t>года</w:t>
      </w:r>
    </w:p>
    <w:p w14:paraId="59267F72" w14:textId="060DDF75" w:rsidR="00184AAB" w:rsidRDefault="00445DFD" w:rsidP="00423652">
      <w:pPr>
        <w:spacing w:line="360" w:lineRule="auto"/>
        <w:ind w:left="917" w:right="1079"/>
        <w:jc w:val="center"/>
        <w:rPr>
          <w:b/>
          <w:spacing w:val="-4"/>
          <w:sz w:val="44"/>
        </w:rPr>
      </w:pPr>
      <w:r>
        <w:rPr>
          <w:b/>
          <w:sz w:val="44"/>
        </w:rPr>
        <w:t>(актуализация</w:t>
      </w:r>
      <w:r>
        <w:rPr>
          <w:b/>
          <w:spacing w:val="-13"/>
          <w:sz w:val="44"/>
        </w:rPr>
        <w:t xml:space="preserve"> </w:t>
      </w:r>
      <w:r>
        <w:rPr>
          <w:b/>
          <w:sz w:val="44"/>
        </w:rPr>
        <w:t>на</w:t>
      </w:r>
      <w:r>
        <w:rPr>
          <w:b/>
          <w:spacing w:val="-15"/>
          <w:sz w:val="44"/>
        </w:rPr>
        <w:t xml:space="preserve"> </w:t>
      </w:r>
      <w:r>
        <w:rPr>
          <w:b/>
          <w:sz w:val="44"/>
        </w:rPr>
        <w:t>202</w:t>
      </w:r>
      <w:r w:rsidR="00774106">
        <w:rPr>
          <w:b/>
          <w:sz w:val="44"/>
        </w:rPr>
        <w:t>7</w:t>
      </w:r>
      <w:r>
        <w:rPr>
          <w:b/>
          <w:spacing w:val="-13"/>
          <w:sz w:val="44"/>
        </w:rPr>
        <w:t xml:space="preserve"> </w:t>
      </w:r>
      <w:r>
        <w:rPr>
          <w:b/>
          <w:spacing w:val="-4"/>
          <w:sz w:val="44"/>
        </w:rPr>
        <w:t>год)</w:t>
      </w:r>
    </w:p>
    <w:p w14:paraId="5D424234" w14:textId="51F29ACA" w:rsidR="00423652" w:rsidRDefault="00423652">
      <w:pPr>
        <w:spacing w:before="1"/>
        <w:ind w:left="917" w:right="1079"/>
        <w:jc w:val="center"/>
        <w:rPr>
          <w:b/>
          <w:spacing w:val="-4"/>
          <w:sz w:val="44"/>
        </w:rPr>
      </w:pPr>
    </w:p>
    <w:p w14:paraId="144D23B1" w14:textId="77777777" w:rsidR="00184AAB" w:rsidRDefault="00445DFD">
      <w:pPr>
        <w:ind w:left="905" w:right="1069"/>
        <w:jc w:val="center"/>
        <w:rPr>
          <w:b/>
          <w:sz w:val="40"/>
        </w:rPr>
      </w:pPr>
      <w:r>
        <w:rPr>
          <w:b/>
          <w:sz w:val="40"/>
        </w:rPr>
        <w:t>Обосновывающие</w:t>
      </w:r>
      <w:r>
        <w:rPr>
          <w:b/>
          <w:spacing w:val="-15"/>
          <w:sz w:val="40"/>
        </w:rPr>
        <w:t xml:space="preserve"> </w:t>
      </w:r>
      <w:r>
        <w:rPr>
          <w:b/>
          <w:spacing w:val="-2"/>
          <w:sz w:val="40"/>
        </w:rPr>
        <w:t>материалы</w:t>
      </w:r>
    </w:p>
    <w:p w14:paraId="6E5EF2A6" w14:textId="77777777" w:rsidR="00184AAB" w:rsidRDefault="00184AAB" w:rsidP="007D45E0">
      <w:pPr>
        <w:pStyle w:val="a3"/>
        <w:jc w:val="center"/>
        <w:rPr>
          <w:b/>
          <w:sz w:val="40"/>
        </w:rPr>
      </w:pPr>
    </w:p>
    <w:p w14:paraId="4B8FB0BB" w14:textId="77777777" w:rsidR="00184AAB" w:rsidRDefault="00184AAB" w:rsidP="007D45E0">
      <w:pPr>
        <w:pStyle w:val="a3"/>
        <w:jc w:val="center"/>
        <w:rPr>
          <w:b/>
          <w:sz w:val="40"/>
        </w:rPr>
      </w:pPr>
    </w:p>
    <w:p w14:paraId="27126448" w14:textId="41E7411F" w:rsidR="00184AAB" w:rsidRPr="00E93E34" w:rsidRDefault="00445DFD" w:rsidP="00E93E34">
      <w:pPr>
        <w:spacing w:line="276" w:lineRule="auto"/>
        <w:ind w:right="47" w:hanging="7"/>
        <w:jc w:val="center"/>
        <w:rPr>
          <w:b/>
          <w:sz w:val="36"/>
        </w:rPr>
        <w:sectPr w:rsidR="00184AAB" w:rsidRPr="00E93E34" w:rsidSect="00E93E34">
          <w:footerReference w:type="default" r:id="rId9"/>
          <w:footerReference w:type="first" r:id="rId10"/>
          <w:type w:val="continuous"/>
          <w:pgSz w:w="11910" w:h="16840"/>
          <w:pgMar w:top="1134" w:right="851" w:bottom="1134" w:left="1701" w:header="0" w:footer="567" w:gutter="0"/>
          <w:pgNumType w:start="1"/>
          <w:cols w:space="720"/>
          <w:docGrid w:linePitch="299"/>
        </w:sectPr>
      </w:pPr>
      <w:r>
        <w:rPr>
          <w:b/>
          <w:sz w:val="36"/>
        </w:rPr>
        <w:t>Глава 4. Существующие и перспективные балансы тепловой</w:t>
      </w:r>
      <w:r>
        <w:rPr>
          <w:b/>
          <w:spacing w:val="-8"/>
          <w:sz w:val="36"/>
        </w:rPr>
        <w:t xml:space="preserve"> </w:t>
      </w:r>
      <w:r>
        <w:rPr>
          <w:b/>
          <w:sz w:val="36"/>
        </w:rPr>
        <w:t>мощности</w:t>
      </w:r>
      <w:r>
        <w:rPr>
          <w:b/>
          <w:spacing w:val="-8"/>
          <w:sz w:val="36"/>
        </w:rPr>
        <w:t xml:space="preserve"> </w:t>
      </w:r>
      <w:r>
        <w:rPr>
          <w:b/>
          <w:sz w:val="36"/>
        </w:rPr>
        <w:t>источников</w:t>
      </w:r>
      <w:r>
        <w:rPr>
          <w:b/>
          <w:spacing w:val="-4"/>
          <w:sz w:val="36"/>
        </w:rPr>
        <w:t xml:space="preserve"> </w:t>
      </w:r>
      <w:r>
        <w:rPr>
          <w:b/>
          <w:sz w:val="36"/>
        </w:rPr>
        <w:t>тепловой</w:t>
      </w:r>
      <w:r>
        <w:rPr>
          <w:b/>
          <w:spacing w:val="-8"/>
          <w:sz w:val="36"/>
        </w:rPr>
        <w:t xml:space="preserve"> </w:t>
      </w:r>
      <w:r>
        <w:rPr>
          <w:b/>
          <w:sz w:val="36"/>
        </w:rPr>
        <w:t>энергии</w:t>
      </w:r>
      <w:r>
        <w:rPr>
          <w:b/>
          <w:spacing w:val="-9"/>
          <w:sz w:val="36"/>
        </w:rPr>
        <w:t xml:space="preserve"> </w:t>
      </w:r>
      <w:r>
        <w:rPr>
          <w:b/>
          <w:sz w:val="36"/>
        </w:rPr>
        <w:t>и тепловой нагрузки потребителей</w:t>
      </w:r>
    </w:p>
    <w:p w14:paraId="02D5C475" w14:textId="1F01FC54" w:rsidR="00184AAB" w:rsidRPr="00276207" w:rsidRDefault="00184AAB" w:rsidP="00276207">
      <w:pPr>
        <w:tabs>
          <w:tab w:val="left" w:pos="4513"/>
        </w:tabs>
        <w:rPr>
          <w:sz w:val="24"/>
        </w:rPr>
        <w:sectPr w:rsidR="00184AAB" w:rsidRPr="00276207">
          <w:footerReference w:type="default" r:id="rId11"/>
          <w:type w:val="continuous"/>
          <w:pgSz w:w="11910" w:h="16840"/>
          <w:pgMar w:top="1120" w:right="460" w:bottom="1240" w:left="1480" w:header="0" w:footer="782" w:gutter="0"/>
          <w:cols w:space="720"/>
        </w:sectPr>
      </w:pPr>
    </w:p>
    <w:tbl>
      <w:tblPr>
        <w:tblpPr w:leftFromText="180" w:rightFromText="180" w:vertAnchor="page" w:horzAnchor="margin" w:tblpY="1066"/>
        <w:tblW w:w="9645" w:type="dxa"/>
        <w:tblLayout w:type="fixed"/>
        <w:tblLook w:val="01E0" w:firstRow="1" w:lastRow="1" w:firstColumn="1" w:lastColumn="1" w:noHBand="0" w:noVBand="0"/>
      </w:tblPr>
      <w:tblGrid>
        <w:gridCol w:w="4957"/>
        <w:gridCol w:w="4688"/>
      </w:tblGrid>
      <w:tr w:rsidR="004C65CD" w:rsidRPr="00AB1891" w14:paraId="556D1664" w14:textId="77777777" w:rsidTr="004C65CD">
        <w:trPr>
          <w:trHeight w:val="454"/>
        </w:trPr>
        <w:tc>
          <w:tcPr>
            <w:tcW w:w="9645" w:type="dxa"/>
            <w:gridSpan w:val="2"/>
          </w:tcPr>
          <w:p w14:paraId="7415169B" w14:textId="77777777" w:rsidR="004C65CD" w:rsidRDefault="004C65CD" w:rsidP="00E532AC">
            <w:pPr>
              <w:jc w:val="center"/>
              <w:rPr>
                <w:szCs w:val="26"/>
              </w:rPr>
            </w:pPr>
            <w:r w:rsidRPr="00596DA3">
              <w:rPr>
                <w:rFonts w:eastAsia="Calibri"/>
                <w:noProof/>
                <w:sz w:val="16"/>
                <w:szCs w:val="16"/>
              </w:rPr>
              <w:lastRenderedPageBreak/>
              <w:drawing>
                <wp:inline distT="0" distB="0" distL="0" distR="0" wp14:anchorId="3E20CCC6" wp14:editId="0B5CA8D1">
                  <wp:extent cx="2529751" cy="885825"/>
                  <wp:effectExtent l="0" t="0" r="4445" b="0"/>
                  <wp:docPr id="302" name="Рисунок 302" descr="Nevskaya-Energetika-logotype-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0" descr="Nevskaya-Energetika-logotype-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1537" cy="886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112C12" w14:textId="77777777" w:rsidR="004C65CD" w:rsidRDefault="004C65CD" w:rsidP="00E532AC">
            <w:pPr>
              <w:jc w:val="center"/>
              <w:rPr>
                <w:szCs w:val="26"/>
              </w:rPr>
            </w:pPr>
          </w:p>
          <w:p w14:paraId="75D4A0CD" w14:textId="77777777" w:rsidR="004C65CD" w:rsidRDefault="004C65CD" w:rsidP="00E532AC">
            <w:pPr>
              <w:jc w:val="center"/>
              <w:rPr>
                <w:szCs w:val="26"/>
              </w:rPr>
            </w:pPr>
          </w:p>
          <w:p w14:paraId="7929D8BF" w14:textId="77777777" w:rsidR="004C65CD" w:rsidRPr="00AB1891" w:rsidRDefault="004C65CD" w:rsidP="00E532AC">
            <w:pPr>
              <w:jc w:val="center"/>
              <w:rPr>
                <w:szCs w:val="26"/>
              </w:rPr>
            </w:pPr>
          </w:p>
        </w:tc>
      </w:tr>
      <w:tr w:rsidR="004C65CD" w:rsidRPr="00AB1891" w14:paraId="7AB31031" w14:textId="77777777" w:rsidTr="004C65CD">
        <w:trPr>
          <w:trHeight w:val="454"/>
        </w:trPr>
        <w:tc>
          <w:tcPr>
            <w:tcW w:w="4957" w:type="dxa"/>
            <w:hideMark/>
          </w:tcPr>
          <w:p w14:paraId="5500CFAC" w14:textId="77777777" w:rsidR="004C65CD" w:rsidRPr="00AB1891" w:rsidRDefault="004C65CD" w:rsidP="00E532AC">
            <w:pPr>
              <w:jc w:val="center"/>
              <w:rPr>
                <w:szCs w:val="26"/>
              </w:rPr>
            </w:pPr>
            <w:bookmarkStart w:id="0" w:name="_bookmark0"/>
            <w:bookmarkEnd w:id="0"/>
            <w:r w:rsidRPr="00AB1891">
              <w:rPr>
                <w:szCs w:val="26"/>
              </w:rPr>
              <w:t>СОГЛАСОВАНО:</w:t>
            </w:r>
          </w:p>
        </w:tc>
        <w:tc>
          <w:tcPr>
            <w:tcW w:w="4688" w:type="dxa"/>
            <w:hideMark/>
          </w:tcPr>
          <w:p w14:paraId="1B2BCF0E" w14:textId="77777777" w:rsidR="004C65CD" w:rsidRPr="00AB1891" w:rsidRDefault="004C65CD" w:rsidP="00E532AC">
            <w:pPr>
              <w:jc w:val="center"/>
              <w:rPr>
                <w:szCs w:val="26"/>
              </w:rPr>
            </w:pPr>
            <w:r w:rsidRPr="00AB1891">
              <w:rPr>
                <w:szCs w:val="26"/>
              </w:rPr>
              <w:t>РАЗРАБОТАНО:</w:t>
            </w:r>
          </w:p>
        </w:tc>
      </w:tr>
      <w:tr w:rsidR="004C65CD" w:rsidRPr="00AB1891" w14:paraId="4AC4A754" w14:textId="77777777" w:rsidTr="004C65CD">
        <w:trPr>
          <w:trHeight w:val="1459"/>
        </w:trPr>
        <w:tc>
          <w:tcPr>
            <w:tcW w:w="4957" w:type="dxa"/>
            <w:hideMark/>
          </w:tcPr>
          <w:p w14:paraId="42812C46" w14:textId="77777777" w:rsidR="004C65CD" w:rsidRPr="00A77AD6" w:rsidRDefault="004C65CD" w:rsidP="00E532AC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A77AD6">
              <w:rPr>
                <w:sz w:val="24"/>
                <w:szCs w:val="24"/>
              </w:rPr>
              <w:t>вице-мэр Углегорского муниципального округа Сахалинской области</w:t>
            </w:r>
          </w:p>
        </w:tc>
        <w:tc>
          <w:tcPr>
            <w:tcW w:w="4688" w:type="dxa"/>
          </w:tcPr>
          <w:p w14:paraId="708C58A9" w14:textId="77777777" w:rsidR="004C65CD" w:rsidRPr="00A77AD6" w:rsidRDefault="004C65CD" w:rsidP="00E532AC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A77AD6">
              <w:rPr>
                <w:sz w:val="24"/>
                <w:szCs w:val="24"/>
              </w:rPr>
              <w:t>Генеральный директор</w:t>
            </w:r>
          </w:p>
          <w:p w14:paraId="5332466D" w14:textId="77777777" w:rsidR="004C65CD" w:rsidRPr="00AB1891" w:rsidRDefault="004C65CD" w:rsidP="00E532AC">
            <w:pPr>
              <w:spacing w:line="360" w:lineRule="auto"/>
              <w:jc w:val="center"/>
              <w:rPr>
                <w:szCs w:val="26"/>
              </w:rPr>
            </w:pPr>
            <w:r w:rsidRPr="00A77AD6">
              <w:rPr>
                <w:sz w:val="24"/>
                <w:szCs w:val="24"/>
              </w:rPr>
              <w:t>ООО «Невская Энергетика»</w:t>
            </w:r>
          </w:p>
        </w:tc>
      </w:tr>
      <w:tr w:rsidR="004C65CD" w:rsidRPr="00AB1891" w14:paraId="2E20DF3C" w14:textId="77777777" w:rsidTr="004C65CD">
        <w:trPr>
          <w:trHeight w:val="546"/>
        </w:trPr>
        <w:tc>
          <w:tcPr>
            <w:tcW w:w="4957" w:type="dxa"/>
            <w:vAlign w:val="bottom"/>
          </w:tcPr>
          <w:p w14:paraId="75541249" w14:textId="77777777" w:rsidR="004C65CD" w:rsidRPr="00A77AD6" w:rsidRDefault="004C65CD" w:rsidP="00E532AC">
            <w:pPr>
              <w:tabs>
                <w:tab w:val="left" w:pos="2526"/>
              </w:tabs>
              <w:spacing w:after="240"/>
              <w:jc w:val="center"/>
              <w:rPr>
                <w:spacing w:val="-10"/>
                <w:sz w:val="24"/>
                <w:szCs w:val="24"/>
                <w:lang w:val="en-US"/>
              </w:rPr>
            </w:pPr>
            <w:r w:rsidRPr="00A77AD6">
              <w:rPr>
                <w:spacing w:val="-44"/>
                <w:sz w:val="24"/>
                <w:szCs w:val="24"/>
                <w:lang w:val="en-US"/>
              </w:rPr>
              <w:t xml:space="preserve">_____________________ </w:t>
            </w:r>
            <w:proofErr w:type="spellStart"/>
            <w:r w:rsidRPr="00A77AD6">
              <w:rPr>
                <w:spacing w:val="-10"/>
                <w:sz w:val="24"/>
                <w:szCs w:val="24"/>
              </w:rPr>
              <w:t>Турский</w:t>
            </w:r>
            <w:proofErr w:type="spellEnd"/>
            <w:r w:rsidRPr="00A77AD6">
              <w:rPr>
                <w:spacing w:val="-10"/>
                <w:sz w:val="24"/>
                <w:szCs w:val="24"/>
              </w:rPr>
              <w:t xml:space="preserve"> Г.В.</w:t>
            </w:r>
          </w:p>
          <w:p w14:paraId="354E7361" w14:textId="77777777" w:rsidR="004C65CD" w:rsidRPr="00A77AD6" w:rsidRDefault="004C65CD" w:rsidP="00E532AC">
            <w:pPr>
              <w:tabs>
                <w:tab w:val="left" w:pos="2526"/>
              </w:tabs>
              <w:spacing w:after="240"/>
              <w:jc w:val="center"/>
              <w:rPr>
                <w:sz w:val="24"/>
                <w:szCs w:val="24"/>
              </w:rPr>
            </w:pPr>
            <w:r w:rsidRPr="00A77AD6">
              <w:rPr>
                <w:sz w:val="24"/>
                <w:szCs w:val="24"/>
                <w:lang w:val="en-US"/>
              </w:rPr>
              <w:t>«_____» _____________</w:t>
            </w:r>
            <w:r w:rsidRPr="00A77AD6">
              <w:rPr>
                <w:sz w:val="24"/>
                <w:szCs w:val="24"/>
              </w:rPr>
              <w:t>2026</w:t>
            </w:r>
            <w:r w:rsidRPr="00A77AD6">
              <w:rPr>
                <w:sz w:val="24"/>
                <w:szCs w:val="24"/>
                <w:lang w:val="en-US"/>
              </w:rPr>
              <w:t> г</w:t>
            </w:r>
            <w:r w:rsidRPr="00A77AD6">
              <w:rPr>
                <w:sz w:val="24"/>
                <w:szCs w:val="24"/>
              </w:rPr>
              <w:t>.</w:t>
            </w:r>
          </w:p>
        </w:tc>
        <w:tc>
          <w:tcPr>
            <w:tcW w:w="4688" w:type="dxa"/>
            <w:vAlign w:val="bottom"/>
          </w:tcPr>
          <w:p w14:paraId="1DAD29A1" w14:textId="77777777" w:rsidR="004C65CD" w:rsidRPr="00A77AD6" w:rsidRDefault="004C65CD" w:rsidP="00E532AC">
            <w:pPr>
              <w:tabs>
                <w:tab w:val="left" w:pos="2526"/>
              </w:tabs>
              <w:spacing w:after="240"/>
              <w:jc w:val="center"/>
              <w:rPr>
                <w:spacing w:val="-10"/>
                <w:sz w:val="24"/>
                <w:szCs w:val="24"/>
                <w:lang w:val="en-US"/>
              </w:rPr>
            </w:pPr>
            <w:r w:rsidRPr="00A77AD6">
              <w:rPr>
                <w:spacing w:val="-44"/>
                <w:sz w:val="24"/>
                <w:szCs w:val="24"/>
                <w:lang w:val="en-US"/>
              </w:rPr>
              <w:t xml:space="preserve">_____________________ </w:t>
            </w:r>
            <w:proofErr w:type="spellStart"/>
            <w:r w:rsidRPr="00A77AD6">
              <w:rPr>
                <w:spacing w:val="-10"/>
                <w:sz w:val="24"/>
                <w:szCs w:val="24"/>
              </w:rPr>
              <w:t>Кикоть</w:t>
            </w:r>
            <w:proofErr w:type="spellEnd"/>
            <w:r w:rsidRPr="00A77AD6">
              <w:rPr>
                <w:spacing w:val="-10"/>
                <w:sz w:val="24"/>
                <w:szCs w:val="24"/>
              </w:rPr>
              <w:t xml:space="preserve"> Е.А.</w:t>
            </w:r>
          </w:p>
          <w:p w14:paraId="1722D3B7" w14:textId="77777777" w:rsidR="004C65CD" w:rsidRPr="00A77AD6" w:rsidRDefault="004C65CD" w:rsidP="00E532AC">
            <w:pPr>
              <w:tabs>
                <w:tab w:val="left" w:pos="1871"/>
              </w:tabs>
              <w:spacing w:after="240"/>
              <w:jc w:val="center"/>
              <w:rPr>
                <w:sz w:val="24"/>
                <w:szCs w:val="24"/>
              </w:rPr>
            </w:pPr>
            <w:r w:rsidRPr="00A77AD6">
              <w:rPr>
                <w:sz w:val="24"/>
                <w:szCs w:val="24"/>
                <w:lang w:val="en-US"/>
              </w:rPr>
              <w:t>«_____» _____________</w:t>
            </w:r>
            <w:r w:rsidRPr="00A77AD6">
              <w:rPr>
                <w:sz w:val="24"/>
                <w:szCs w:val="24"/>
              </w:rPr>
              <w:t>2026</w:t>
            </w:r>
            <w:r w:rsidRPr="00A77AD6">
              <w:rPr>
                <w:sz w:val="24"/>
                <w:szCs w:val="24"/>
                <w:lang w:val="en-US"/>
              </w:rPr>
              <w:t> г</w:t>
            </w:r>
            <w:r w:rsidRPr="00A77AD6">
              <w:rPr>
                <w:sz w:val="24"/>
                <w:szCs w:val="24"/>
              </w:rPr>
              <w:t>.</w:t>
            </w:r>
          </w:p>
        </w:tc>
      </w:tr>
    </w:tbl>
    <w:p w14:paraId="6B3E7BCD" w14:textId="604B55C7" w:rsidR="005D3551" w:rsidRDefault="005D3551" w:rsidP="005D3551">
      <w:pPr>
        <w:tabs>
          <w:tab w:val="left" w:pos="9356"/>
        </w:tabs>
        <w:spacing w:before="120" w:line="360" w:lineRule="auto"/>
        <w:jc w:val="center"/>
        <w:rPr>
          <w:b/>
          <w:sz w:val="44"/>
        </w:rPr>
      </w:pPr>
      <w:r>
        <w:rPr>
          <w:b/>
          <w:sz w:val="44"/>
        </w:rPr>
        <w:t xml:space="preserve">Схема теплоснабжения </w:t>
      </w:r>
    </w:p>
    <w:p w14:paraId="57205B16" w14:textId="77777777" w:rsidR="005D3551" w:rsidRDefault="005D3551" w:rsidP="005D3551">
      <w:pPr>
        <w:tabs>
          <w:tab w:val="left" w:pos="9356"/>
        </w:tabs>
        <w:spacing w:line="360" w:lineRule="auto"/>
        <w:jc w:val="center"/>
        <w:rPr>
          <w:b/>
          <w:sz w:val="44"/>
        </w:rPr>
      </w:pPr>
      <w:r>
        <w:rPr>
          <w:b/>
          <w:sz w:val="44"/>
        </w:rPr>
        <w:t>Углегорского</w:t>
      </w:r>
      <w:r>
        <w:rPr>
          <w:b/>
          <w:spacing w:val="-25"/>
          <w:sz w:val="44"/>
        </w:rPr>
        <w:t xml:space="preserve"> </w:t>
      </w:r>
      <w:r>
        <w:rPr>
          <w:b/>
          <w:sz w:val="44"/>
        </w:rPr>
        <w:t>муниципального</w:t>
      </w:r>
      <w:r>
        <w:rPr>
          <w:b/>
          <w:spacing w:val="-24"/>
          <w:sz w:val="44"/>
        </w:rPr>
        <w:t xml:space="preserve"> </w:t>
      </w:r>
      <w:r>
        <w:rPr>
          <w:b/>
          <w:spacing w:val="-2"/>
          <w:sz w:val="44"/>
        </w:rPr>
        <w:t>округа</w:t>
      </w:r>
    </w:p>
    <w:p w14:paraId="0F533F53" w14:textId="77777777" w:rsidR="005D3551" w:rsidRDefault="005D3551" w:rsidP="005D3551">
      <w:pPr>
        <w:tabs>
          <w:tab w:val="left" w:pos="9356"/>
        </w:tabs>
        <w:spacing w:line="360" w:lineRule="auto"/>
        <w:ind w:right="2" w:hanging="6"/>
        <w:jc w:val="center"/>
        <w:rPr>
          <w:b/>
          <w:sz w:val="44"/>
        </w:rPr>
      </w:pPr>
      <w:r>
        <w:rPr>
          <w:b/>
          <w:sz w:val="44"/>
        </w:rPr>
        <w:t>Сахалинской области</w:t>
      </w:r>
    </w:p>
    <w:p w14:paraId="07B10EF3" w14:textId="77777777" w:rsidR="005D3551" w:rsidRDefault="005D3551" w:rsidP="005D3551">
      <w:pPr>
        <w:spacing w:line="360" w:lineRule="auto"/>
        <w:ind w:right="2" w:hanging="6"/>
        <w:jc w:val="center"/>
        <w:rPr>
          <w:b/>
          <w:sz w:val="44"/>
        </w:rPr>
      </w:pPr>
      <w:r>
        <w:rPr>
          <w:b/>
          <w:sz w:val="44"/>
        </w:rPr>
        <w:t>на</w:t>
      </w:r>
      <w:r>
        <w:rPr>
          <w:b/>
          <w:spacing w:val="-9"/>
          <w:sz w:val="44"/>
        </w:rPr>
        <w:t xml:space="preserve"> </w:t>
      </w:r>
      <w:r>
        <w:rPr>
          <w:b/>
          <w:sz w:val="44"/>
        </w:rPr>
        <w:t>период</w:t>
      </w:r>
      <w:r>
        <w:rPr>
          <w:b/>
          <w:spacing w:val="-7"/>
          <w:sz w:val="44"/>
        </w:rPr>
        <w:t xml:space="preserve"> </w:t>
      </w:r>
      <w:r>
        <w:rPr>
          <w:b/>
          <w:sz w:val="44"/>
        </w:rPr>
        <w:t>до</w:t>
      </w:r>
      <w:r>
        <w:rPr>
          <w:b/>
          <w:spacing w:val="-7"/>
          <w:sz w:val="44"/>
        </w:rPr>
        <w:t xml:space="preserve"> </w:t>
      </w:r>
      <w:r>
        <w:rPr>
          <w:b/>
          <w:sz w:val="44"/>
        </w:rPr>
        <w:t>2037</w:t>
      </w:r>
      <w:r>
        <w:rPr>
          <w:b/>
          <w:spacing w:val="-6"/>
          <w:sz w:val="44"/>
        </w:rPr>
        <w:t xml:space="preserve"> </w:t>
      </w:r>
      <w:r>
        <w:rPr>
          <w:b/>
          <w:spacing w:val="-4"/>
          <w:sz w:val="44"/>
        </w:rPr>
        <w:t>года</w:t>
      </w:r>
    </w:p>
    <w:p w14:paraId="2E9731CE" w14:textId="77777777" w:rsidR="005D3551" w:rsidRDefault="005D3551" w:rsidP="005D3551">
      <w:pPr>
        <w:spacing w:line="360" w:lineRule="auto"/>
        <w:ind w:left="917" w:right="1079"/>
        <w:jc w:val="center"/>
        <w:rPr>
          <w:b/>
          <w:spacing w:val="-4"/>
          <w:sz w:val="44"/>
        </w:rPr>
      </w:pPr>
      <w:r>
        <w:rPr>
          <w:b/>
          <w:sz w:val="44"/>
        </w:rPr>
        <w:t>(актуализация</w:t>
      </w:r>
      <w:r>
        <w:rPr>
          <w:b/>
          <w:spacing w:val="-13"/>
          <w:sz w:val="44"/>
        </w:rPr>
        <w:t xml:space="preserve"> </w:t>
      </w:r>
      <w:r>
        <w:rPr>
          <w:b/>
          <w:sz w:val="44"/>
        </w:rPr>
        <w:t>на</w:t>
      </w:r>
      <w:r>
        <w:rPr>
          <w:b/>
          <w:spacing w:val="-15"/>
          <w:sz w:val="44"/>
        </w:rPr>
        <w:t xml:space="preserve"> </w:t>
      </w:r>
      <w:r>
        <w:rPr>
          <w:b/>
          <w:sz w:val="44"/>
        </w:rPr>
        <w:t>2027</w:t>
      </w:r>
      <w:r>
        <w:rPr>
          <w:b/>
          <w:spacing w:val="-13"/>
          <w:sz w:val="44"/>
        </w:rPr>
        <w:t xml:space="preserve"> </w:t>
      </w:r>
      <w:r>
        <w:rPr>
          <w:b/>
          <w:spacing w:val="-4"/>
          <w:sz w:val="44"/>
        </w:rPr>
        <w:t>год)</w:t>
      </w:r>
    </w:p>
    <w:p w14:paraId="795E8825" w14:textId="77777777" w:rsidR="005D3551" w:rsidRDefault="005D3551" w:rsidP="005D3551">
      <w:pPr>
        <w:spacing w:before="1"/>
        <w:ind w:left="917" w:right="1079"/>
        <w:jc w:val="center"/>
        <w:rPr>
          <w:b/>
          <w:spacing w:val="-4"/>
          <w:sz w:val="44"/>
        </w:rPr>
      </w:pPr>
    </w:p>
    <w:p w14:paraId="3A99EB41" w14:textId="77777777" w:rsidR="005D3551" w:rsidRDefault="005D3551" w:rsidP="005D3551">
      <w:pPr>
        <w:ind w:left="905" w:right="1069"/>
        <w:jc w:val="center"/>
        <w:rPr>
          <w:b/>
          <w:sz w:val="40"/>
        </w:rPr>
      </w:pPr>
      <w:r>
        <w:rPr>
          <w:b/>
          <w:sz w:val="40"/>
        </w:rPr>
        <w:t>Обосновывающие</w:t>
      </w:r>
      <w:r>
        <w:rPr>
          <w:b/>
          <w:spacing w:val="-15"/>
          <w:sz w:val="40"/>
        </w:rPr>
        <w:t xml:space="preserve"> </w:t>
      </w:r>
      <w:r>
        <w:rPr>
          <w:b/>
          <w:spacing w:val="-2"/>
          <w:sz w:val="40"/>
        </w:rPr>
        <w:t>материалы</w:t>
      </w:r>
    </w:p>
    <w:p w14:paraId="05D9429C" w14:textId="69E1462A" w:rsidR="005D3551" w:rsidRDefault="005D3551" w:rsidP="005D3551">
      <w:pPr>
        <w:pStyle w:val="a3"/>
        <w:jc w:val="center"/>
        <w:rPr>
          <w:b/>
          <w:sz w:val="40"/>
        </w:rPr>
      </w:pPr>
    </w:p>
    <w:p w14:paraId="024DBA10" w14:textId="77777777" w:rsidR="00381F42" w:rsidRDefault="00381F42" w:rsidP="005D3551">
      <w:pPr>
        <w:pStyle w:val="a3"/>
        <w:jc w:val="center"/>
        <w:rPr>
          <w:b/>
          <w:sz w:val="40"/>
        </w:rPr>
      </w:pPr>
    </w:p>
    <w:p w14:paraId="701A409E" w14:textId="52D3F7DA" w:rsidR="00642CAB" w:rsidRPr="00E93E34" w:rsidRDefault="005D3551" w:rsidP="00E93E34">
      <w:pPr>
        <w:spacing w:line="276" w:lineRule="auto"/>
        <w:ind w:right="47" w:hanging="7"/>
        <w:jc w:val="center"/>
        <w:rPr>
          <w:b/>
          <w:sz w:val="36"/>
        </w:rPr>
        <w:sectPr w:rsidR="00642CAB" w:rsidRPr="00E93E34" w:rsidSect="00E93E34">
          <w:footerReference w:type="default" r:id="rId13"/>
          <w:pgSz w:w="11910" w:h="16840"/>
          <w:pgMar w:top="1134" w:right="851" w:bottom="567" w:left="1701" w:header="0" w:footer="567" w:gutter="0"/>
          <w:cols w:space="720"/>
          <w:titlePg/>
          <w:docGrid w:linePitch="299"/>
        </w:sectPr>
      </w:pPr>
      <w:r>
        <w:rPr>
          <w:b/>
          <w:sz w:val="36"/>
        </w:rPr>
        <w:t>Глава 4. Существующие и перспективные балансы тепловой</w:t>
      </w:r>
      <w:r>
        <w:rPr>
          <w:b/>
          <w:spacing w:val="-8"/>
          <w:sz w:val="36"/>
        </w:rPr>
        <w:t xml:space="preserve"> </w:t>
      </w:r>
      <w:r>
        <w:rPr>
          <w:b/>
          <w:sz w:val="36"/>
        </w:rPr>
        <w:t>мощности</w:t>
      </w:r>
      <w:r>
        <w:rPr>
          <w:b/>
          <w:spacing w:val="-8"/>
          <w:sz w:val="36"/>
        </w:rPr>
        <w:t xml:space="preserve"> </w:t>
      </w:r>
      <w:r>
        <w:rPr>
          <w:b/>
          <w:sz w:val="36"/>
        </w:rPr>
        <w:t>источников</w:t>
      </w:r>
      <w:r>
        <w:rPr>
          <w:b/>
          <w:spacing w:val="-4"/>
          <w:sz w:val="36"/>
        </w:rPr>
        <w:t xml:space="preserve"> </w:t>
      </w:r>
      <w:r>
        <w:rPr>
          <w:b/>
          <w:sz w:val="36"/>
        </w:rPr>
        <w:t>тепловой</w:t>
      </w:r>
      <w:r>
        <w:rPr>
          <w:b/>
          <w:spacing w:val="-8"/>
          <w:sz w:val="36"/>
        </w:rPr>
        <w:t xml:space="preserve"> </w:t>
      </w:r>
      <w:r>
        <w:rPr>
          <w:b/>
          <w:sz w:val="36"/>
        </w:rPr>
        <w:t>энергии</w:t>
      </w:r>
      <w:r>
        <w:rPr>
          <w:b/>
          <w:spacing w:val="-9"/>
          <w:sz w:val="36"/>
        </w:rPr>
        <w:t xml:space="preserve"> </w:t>
      </w:r>
      <w:r>
        <w:rPr>
          <w:b/>
          <w:sz w:val="36"/>
        </w:rPr>
        <w:t>и тепловой нагрузки потребителей</w:t>
      </w:r>
    </w:p>
    <w:p w14:paraId="70B8F2E1" w14:textId="17C355B9" w:rsidR="00184AAB" w:rsidRDefault="00445DFD" w:rsidP="00527FFA">
      <w:pPr>
        <w:pStyle w:val="2"/>
        <w:tabs>
          <w:tab w:val="left" w:pos="3616"/>
        </w:tabs>
        <w:spacing w:before="74"/>
        <w:ind w:left="0" w:right="2" w:firstLine="0"/>
        <w:jc w:val="center"/>
      </w:pPr>
      <w:bookmarkStart w:id="1" w:name="_Toc228862478"/>
      <w:r w:rsidRPr="004C65CD">
        <w:lastRenderedPageBreak/>
        <w:t>С</w:t>
      </w:r>
      <w:r w:rsidR="00755F4D" w:rsidRPr="004C65CD">
        <w:t>остав документа</w:t>
      </w:r>
      <w:bookmarkEnd w:id="1"/>
    </w:p>
    <w:p w14:paraId="024A9D73" w14:textId="77777777" w:rsidR="00184AAB" w:rsidRDefault="00445DFD" w:rsidP="00423652">
      <w:pPr>
        <w:pStyle w:val="a3"/>
        <w:spacing w:before="120" w:line="360" w:lineRule="auto"/>
        <w:ind w:firstLine="709"/>
        <w:jc w:val="both"/>
      </w:pPr>
      <w:r>
        <w:t>Обосновывающие материалы к схеме теплоснабжения, являющиеся ее неотъемлемой частью, включают следующие главы: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5"/>
        <w:gridCol w:w="8149"/>
      </w:tblGrid>
      <w:tr w:rsidR="00774106" w:rsidRPr="00AB1891" w14:paraId="0848C9B0" w14:textId="77777777" w:rsidTr="005D419D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563D9BEE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1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1493E1C4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"Существующее положение в сфере производства, передачи и потребления тепловой энергии для целей теплоснабжения";</w:t>
            </w:r>
          </w:p>
        </w:tc>
      </w:tr>
      <w:tr w:rsidR="00774106" w:rsidRPr="00AB1891" w14:paraId="2E6A29DB" w14:textId="77777777" w:rsidTr="005D419D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6B6E223A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2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7B23FB3C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"Существующее и перспективное потребление тепловой энергии на цели теплоснабжения";</w:t>
            </w:r>
          </w:p>
        </w:tc>
      </w:tr>
      <w:tr w:rsidR="00774106" w:rsidRPr="00AB1891" w14:paraId="2C295DFA" w14:textId="77777777" w:rsidTr="005D419D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39D4702E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3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25E06257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"Электронная модель системы теплоснабжения муниципального образования";</w:t>
            </w:r>
          </w:p>
        </w:tc>
      </w:tr>
      <w:tr w:rsidR="00774106" w:rsidRPr="00AB1891" w14:paraId="70C029AA" w14:textId="77777777" w:rsidTr="005D419D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4A070667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4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0A8D7B4F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"Существующие и перспективные балансы тепловой мощности источников тепловой энергии и тепловой нагрузки потребителей";</w:t>
            </w:r>
          </w:p>
        </w:tc>
      </w:tr>
      <w:tr w:rsidR="00774106" w:rsidRPr="00AB1891" w14:paraId="47FE8760" w14:textId="77777777" w:rsidTr="005D419D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170B3FCB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5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259B0AEA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"Мастер-план развития систем теплоснабжения муниципального образования";</w:t>
            </w:r>
          </w:p>
        </w:tc>
      </w:tr>
      <w:tr w:rsidR="00774106" w:rsidRPr="00AB1891" w14:paraId="6E47A509" w14:textId="77777777" w:rsidTr="005D419D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0A9C5BF3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6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2B80263C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 xml:space="preserve">"Существующие и перспективные балансы производительности водоподготовительных установок и максимального потребления теплоносителя </w:t>
            </w:r>
            <w:proofErr w:type="spellStart"/>
            <w:r w:rsidRPr="00AB1891">
              <w:rPr>
                <w:color w:val="000000"/>
                <w:sz w:val="26"/>
                <w:szCs w:val="26"/>
              </w:rPr>
              <w:t>теплопотребляющими</w:t>
            </w:r>
            <w:proofErr w:type="spellEnd"/>
            <w:r w:rsidRPr="00AB1891">
              <w:rPr>
                <w:color w:val="000000"/>
                <w:sz w:val="26"/>
                <w:szCs w:val="26"/>
              </w:rPr>
              <w:t xml:space="preserve"> установками потребителей, в том числе в аварийных режимах";</w:t>
            </w:r>
          </w:p>
        </w:tc>
      </w:tr>
      <w:tr w:rsidR="00774106" w:rsidRPr="00AB1891" w14:paraId="05F70DE8" w14:textId="77777777" w:rsidTr="005D419D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4D9330EC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7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22C8A1E2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"Предложения по строительству, реконструкции, техническому перевооружению и (или) модернизации источников тепловой энергии";</w:t>
            </w:r>
          </w:p>
        </w:tc>
      </w:tr>
      <w:tr w:rsidR="00774106" w:rsidRPr="00AB1891" w14:paraId="4DB152AA" w14:textId="77777777" w:rsidTr="005D419D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71DD3699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8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4E848A0F" w14:textId="0DEBE0A8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 xml:space="preserve">"Предложения по </w:t>
            </w:r>
            <w:r w:rsidR="005D419D" w:rsidRPr="00AB1891">
              <w:rPr>
                <w:color w:val="000000"/>
                <w:sz w:val="26"/>
                <w:szCs w:val="26"/>
              </w:rPr>
              <w:t>строительству, реконструкции</w:t>
            </w:r>
            <w:r w:rsidRPr="00AB1891">
              <w:rPr>
                <w:color w:val="000000"/>
                <w:sz w:val="26"/>
                <w:szCs w:val="26"/>
              </w:rPr>
              <w:t xml:space="preserve"> и (или) модернизации тепловых сетей";</w:t>
            </w:r>
          </w:p>
        </w:tc>
      </w:tr>
      <w:tr w:rsidR="00774106" w:rsidRPr="00AB1891" w14:paraId="2BF4F34F" w14:textId="77777777" w:rsidTr="005D419D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26BD2F35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9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42C8C9DD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"Предложения по переводу открытых систем теплоснабжения (горячего водоснабжения) в закрытые системы горячего водоснабжения";</w:t>
            </w:r>
          </w:p>
        </w:tc>
      </w:tr>
      <w:tr w:rsidR="00774106" w:rsidRPr="00AB1891" w14:paraId="090A22D1" w14:textId="77777777" w:rsidTr="005D419D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6F26F73C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10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44E7BB52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"Перспективные топливные балансы";</w:t>
            </w:r>
          </w:p>
        </w:tc>
      </w:tr>
      <w:tr w:rsidR="00774106" w:rsidRPr="00AB1891" w14:paraId="11040C8C" w14:textId="77777777" w:rsidTr="005D419D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64E66039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11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750662AA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"Оценка надежности теплоснабжения";</w:t>
            </w:r>
          </w:p>
        </w:tc>
      </w:tr>
      <w:tr w:rsidR="00774106" w:rsidRPr="00AB1891" w14:paraId="1018CB56" w14:textId="77777777" w:rsidTr="005D419D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636202D7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12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4213E3D9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"Обоснование инвестиций в строительство, реконструкцию, техническое перевооружение и (или) модернизацию";</w:t>
            </w:r>
          </w:p>
        </w:tc>
      </w:tr>
      <w:tr w:rsidR="00774106" w:rsidRPr="00AB1891" w14:paraId="73388BFA" w14:textId="77777777" w:rsidTr="005D419D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223D4B01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13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24733803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"Индикаторы развития систем теплоснабжения муниципального образования";</w:t>
            </w:r>
          </w:p>
        </w:tc>
      </w:tr>
      <w:tr w:rsidR="00774106" w:rsidRPr="00AB1891" w14:paraId="250AF09A" w14:textId="77777777" w:rsidTr="005D419D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5B5EDB32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14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610C0439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"Ценовые (тарифные) последствия";</w:t>
            </w:r>
          </w:p>
        </w:tc>
      </w:tr>
      <w:tr w:rsidR="00774106" w:rsidRPr="00AB1891" w14:paraId="36A5676C" w14:textId="77777777" w:rsidTr="005D419D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2FBCFB05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15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7FF6B5B2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"Реестр единых теплоснабжающих организаций";</w:t>
            </w:r>
          </w:p>
        </w:tc>
      </w:tr>
      <w:tr w:rsidR="00774106" w:rsidRPr="00AB1891" w14:paraId="6DDB4964" w14:textId="77777777" w:rsidTr="005D419D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027D7A85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16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22D20374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"Реестр мероприятий схемы теплоснабжения";</w:t>
            </w:r>
          </w:p>
        </w:tc>
      </w:tr>
      <w:tr w:rsidR="00774106" w:rsidRPr="00AB1891" w14:paraId="1576B4DB" w14:textId="77777777" w:rsidTr="005D419D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109B606A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17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33CE8951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"Замечания и предложения к проекту схемы теплоснабжения";</w:t>
            </w:r>
          </w:p>
        </w:tc>
      </w:tr>
      <w:tr w:rsidR="00774106" w:rsidRPr="00AB1891" w14:paraId="08F412A3" w14:textId="77777777" w:rsidTr="005D419D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0604F387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Глава 18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06FF3DD7" w14:textId="77777777" w:rsidR="00774106" w:rsidRPr="00AB1891" w:rsidRDefault="00774106" w:rsidP="005D419D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AB1891">
              <w:rPr>
                <w:color w:val="000000"/>
                <w:sz w:val="26"/>
                <w:szCs w:val="26"/>
              </w:rPr>
              <w:t>"Сводный том изменений, выполненных в доработанной и (или) актуализированной схеме теплоснабжения";</w:t>
            </w:r>
          </w:p>
        </w:tc>
      </w:tr>
    </w:tbl>
    <w:p w14:paraId="6B80F84B" w14:textId="77777777" w:rsidR="00184AAB" w:rsidRDefault="00184AAB">
      <w:pPr>
        <w:sectPr w:rsidR="00184AAB" w:rsidSect="00E93E34">
          <w:pgSz w:w="11910" w:h="16840"/>
          <w:pgMar w:top="1134" w:right="851" w:bottom="1134" w:left="1701" w:header="0" w:footer="567" w:gutter="0"/>
          <w:cols w:space="720"/>
          <w:docGrid w:linePitch="299"/>
        </w:sectPr>
      </w:pPr>
    </w:p>
    <w:p w14:paraId="4DC24650" w14:textId="77777777" w:rsidR="00184AAB" w:rsidRDefault="00445DFD" w:rsidP="00527FFA">
      <w:pPr>
        <w:pStyle w:val="2"/>
        <w:tabs>
          <w:tab w:val="left" w:pos="3616"/>
        </w:tabs>
        <w:spacing w:before="74"/>
        <w:ind w:left="0" w:right="2" w:firstLine="0"/>
        <w:jc w:val="center"/>
      </w:pPr>
      <w:bookmarkStart w:id="2" w:name="_bookmark1"/>
      <w:bookmarkStart w:id="3" w:name="_Toc228862479"/>
      <w:bookmarkEnd w:id="2"/>
      <w:r w:rsidRPr="00527FFA">
        <w:lastRenderedPageBreak/>
        <w:t>Определения</w:t>
      </w:r>
      <w:bookmarkEnd w:id="3"/>
    </w:p>
    <w:p w14:paraId="311048A6" w14:textId="77777777" w:rsidR="00184AAB" w:rsidRDefault="00445DFD" w:rsidP="00423652">
      <w:pPr>
        <w:pStyle w:val="a3"/>
        <w:spacing w:before="143" w:after="8" w:line="360" w:lineRule="auto"/>
        <w:ind w:right="2" w:firstLine="707"/>
      </w:pPr>
      <w:r>
        <w:t xml:space="preserve">В настоящем отчете применяются следующие термины с соответствующими </w:t>
      </w:r>
      <w:r>
        <w:rPr>
          <w:spacing w:val="-2"/>
        </w:rPr>
        <w:t>определениями:</w:t>
      </w:r>
    </w:p>
    <w:tbl>
      <w:tblPr>
        <w:tblStyle w:val="TableNormal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552"/>
        <w:gridCol w:w="6816"/>
      </w:tblGrid>
      <w:tr w:rsidR="001F1D9B" w14:paraId="24421CC1" w14:textId="77777777" w:rsidTr="00C2342F">
        <w:trPr>
          <w:trHeight w:val="284"/>
        </w:trPr>
        <w:tc>
          <w:tcPr>
            <w:tcW w:w="1362" w:type="pct"/>
            <w:vAlign w:val="center"/>
          </w:tcPr>
          <w:p w14:paraId="652A1D06" w14:textId="77777777" w:rsidR="001F1D9B" w:rsidRDefault="001F1D9B" w:rsidP="00C2342F">
            <w:pPr>
              <w:pStyle w:val="TableParagraph"/>
              <w:ind w:left="854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Термины</w:t>
            </w:r>
          </w:p>
        </w:tc>
        <w:tc>
          <w:tcPr>
            <w:tcW w:w="3638" w:type="pct"/>
            <w:vAlign w:val="center"/>
          </w:tcPr>
          <w:p w14:paraId="1BA857EF" w14:textId="77777777" w:rsidR="001F1D9B" w:rsidRDefault="001F1D9B" w:rsidP="00C2342F">
            <w:pPr>
              <w:pStyle w:val="TableParagraph"/>
              <w:ind w:left="7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Определения</w:t>
            </w:r>
          </w:p>
        </w:tc>
      </w:tr>
      <w:tr w:rsidR="001F1D9B" w14:paraId="2C405936" w14:textId="77777777" w:rsidTr="00C2342F">
        <w:trPr>
          <w:trHeight w:val="284"/>
        </w:trPr>
        <w:tc>
          <w:tcPr>
            <w:tcW w:w="1362" w:type="pct"/>
            <w:vAlign w:val="center"/>
          </w:tcPr>
          <w:p w14:paraId="1755E30B" w14:textId="77777777" w:rsidR="001F1D9B" w:rsidRDefault="001F1D9B" w:rsidP="00C2342F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Теплоснабжение</w:t>
            </w:r>
          </w:p>
        </w:tc>
        <w:tc>
          <w:tcPr>
            <w:tcW w:w="3638" w:type="pct"/>
            <w:vAlign w:val="center"/>
          </w:tcPr>
          <w:p w14:paraId="54F3E90C" w14:textId="77777777" w:rsidR="001F1D9B" w:rsidRDefault="001F1D9B" w:rsidP="00C2342F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Обеспечение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энергией, </w:t>
            </w:r>
            <w:r>
              <w:rPr>
                <w:sz w:val="20"/>
              </w:rPr>
              <w:t>теплоносителем,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том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числе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поддержание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мощности</w:t>
            </w:r>
          </w:p>
        </w:tc>
      </w:tr>
      <w:tr w:rsidR="001F1D9B" w14:paraId="35F62184" w14:textId="77777777" w:rsidTr="00C2342F">
        <w:trPr>
          <w:trHeight w:val="284"/>
        </w:trPr>
        <w:tc>
          <w:tcPr>
            <w:tcW w:w="1362" w:type="pct"/>
            <w:vAlign w:val="center"/>
          </w:tcPr>
          <w:p w14:paraId="3BAB3D04" w14:textId="77777777" w:rsidR="001F1D9B" w:rsidRDefault="001F1D9B" w:rsidP="00C2342F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теплоснабжения</w:t>
            </w:r>
          </w:p>
        </w:tc>
        <w:tc>
          <w:tcPr>
            <w:tcW w:w="3638" w:type="pct"/>
            <w:vAlign w:val="center"/>
          </w:tcPr>
          <w:p w14:paraId="33509879" w14:textId="77777777" w:rsidR="001F1D9B" w:rsidRDefault="001F1D9B" w:rsidP="00C2342F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Совокупность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источников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установок, технологически соединенных тепловыми сетями</w:t>
            </w:r>
          </w:p>
        </w:tc>
      </w:tr>
      <w:tr w:rsidR="001F1D9B" w14:paraId="58DB2D1C" w14:textId="77777777" w:rsidTr="00C2342F">
        <w:trPr>
          <w:trHeight w:val="284"/>
        </w:trPr>
        <w:tc>
          <w:tcPr>
            <w:tcW w:w="1362" w:type="pct"/>
            <w:vAlign w:val="center"/>
          </w:tcPr>
          <w:p w14:paraId="3E708A56" w14:textId="77777777" w:rsidR="001F1D9B" w:rsidRDefault="001F1D9B" w:rsidP="00C2342F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тепловой энергии</w:t>
            </w:r>
          </w:p>
        </w:tc>
        <w:tc>
          <w:tcPr>
            <w:tcW w:w="3638" w:type="pct"/>
            <w:vAlign w:val="center"/>
          </w:tcPr>
          <w:p w14:paraId="7E77E6B8" w14:textId="77777777" w:rsidR="001F1D9B" w:rsidRDefault="001F1D9B" w:rsidP="00C2342F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Устройство,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предназначенное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производства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</w:tr>
      <w:tr w:rsidR="001F1D9B" w14:paraId="2428B1A2" w14:textId="77777777" w:rsidTr="00C2342F">
        <w:trPr>
          <w:trHeight w:val="284"/>
        </w:trPr>
        <w:tc>
          <w:tcPr>
            <w:tcW w:w="1362" w:type="pct"/>
            <w:vAlign w:val="center"/>
          </w:tcPr>
          <w:p w14:paraId="6B5E6635" w14:textId="77777777" w:rsidR="001F1D9B" w:rsidRDefault="001F1D9B" w:rsidP="00C2342F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сеть</w:t>
            </w:r>
          </w:p>
        </w:tc>
        <w:tc>
          <w:tcPr>
            <w:tcW w:w="3638" w:type="pct"/>
            <w:vAlign w:val="center"/>
          </w:tcPr>
          <w:p w14:paraId="1F83F3B2" w14:textId="77777777" w:rsidR="001F1D9B" w:rsidRDefault="001F1D9B" w:rsidP="00C2342F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Совокупность устройств (включая центральные тепловые пункты, насосные станции),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предназначенных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передачи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теплоносителя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от источников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установок</w:t>
            </w:r>
          </w:p>
        </w:tc>
      </w:tr>
      <w:tr w:rsidR="001F1D9B" w14:paraId="0DF47BB2" w14:textId="77777777" w:rsidTr="00C2342F">
        <w:trPr>
          <w:trHeight w:val="284"/>
        </w:trPr>
        <w:tc>
          <w:tcPr>
            <w:tcW w:w="1362" w:type="pct"/>
            <w:vAlign w:val="center"/>
          </w:tcPr>
          <w:p w14:paraId="48334FA5" w14:textId="77777777" w:rsidR="001F1D9B" w:rsidRDefault="001F1D9B" w:rsidP="00C2342F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мощность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(далее </w:t>
            </w: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мощность)</w:t>
            </w:r>
          </w:p>
        </w:tc>
        <w:tc>
          <w:tcPr>
            <w:tcW w:w="3638" w:type="pct"/>
            <w:vAlign w:val="center"/>
          </w:tcPr>
          <w:p w14:paraId="738344D4" w14:textId="77777777" w:rsidR="001F1D9B" w:rsidRDefault="001F1D9B" w:rsidP="00C2342F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которое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может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быть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произведено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(или) </w:t>
            </w:r>
            <w:r>
              <w:rPr>
                <w:sz w:val="20"/>
              </w:rPr>
              <w:t>передано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тепловым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сетям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единицу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времени</w:t>
            </w:r>
          </w:p>
        </w:tc>
      </w:tr>
      <w:tr w:rsidR="001F1D9B" w14:paraId="10A5B08A" w14:textId="77777777" w:rsidTr="00C2342F">
        <w:trPr>
          <w:trHeight w:val="284"/>
        </w:trPr>
        <w:tc>
          <w:tcPr>
            <w:tcW w:w="1362" w:type="pct"/>
            <w:vAlign w:val="center"/>
          </w:tcPr>
          <w:p w14:paraId="773A06BF" w14:textId="77777777" w:rsidR="001F1D9B" w:rsidRDefault="001F1D9B" w:rsidP="00C2342F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нагрузка</w:t>
            </w:r>
          </w:p>
        </w:tc>
        <w:tc>
          <w:tcPr>
            <w:tcW w:w="3638" w:type="pct"/>
            <w:vAlign w:val="center"/>
          </w:tcPr>
          <w:p w14:paraId="0821B83D" w14:textId="77777777" w:rsidR="001F1D9B" w:rsidRDefault="001F1D9B" w:rsidP="00C2342F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которое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может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быть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принято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потребителем тепловой энергии за единицу времени</w:t>
            </w:r>
          </w:p>
        </w:tc>
      </w:tr>
      <w:tr w:rsidR="001F1D9B" w14:paraId="298DC438" w14:textId="77777777" w:rsidTr="00C2342F">
        <w:trPr>
          <w:trHeight w:val="284"/>
        </w:trPr>
        <w:tc>
          <w:tcPr>
            <w:tcW w:w="1362" w:type="pct"/>
            <w:vAlign w:val="center"/>
          </w:tcPr>
          <w:p w14:paraId="3F725056" w14:textId="77777777" w:rsidR="001F1D9B" w:rsidRDefault="001F1D9B" w:rsidP="00C2342F">
            <w:pPr>
              <w:pStyle w:val="TableParagraph"/>
              <w:ind w:left="107" w:right="522"/>
              <w:jc w:val="left"/>
              <w:rPr>
                <w:sz w:val="20"/>
              </w:rPr>
            </w:pPr>
            <w:r>
              <w:rPr>
                <w:sz w:val="20"/>
              </w:rPr>
              <w:t>Потребитель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тепловой энергии (далее </w:t>
            </w:r>
            <w:r>
              <w:rPr>
                <w:spacing w:val="-2"/>
                <w:sz w:val="20"/>
              </w:rPr>
              <w:t>потребитель)</w:t>
            </w:r>
          </w:p>
        </w:tc>
        <w:tc>
          <w:tcPr>
            <w:tcW w:w="3638" w:type="pct"/>
            <w:vAlign w:val="center"/>
          </w:tcPr>
          <w:p w14:paraId="1F80C18B" w14:textId="77777777" w:rsidR="001F1D9B" w:rsidRDefault="001F1D9B" w:rsidP="00C2342F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Лицо,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приобретающее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тепловую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энергию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(мощность),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теплоноситель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для использования на принадлежащих ему на праве собственности или ином законном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основании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установках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либо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оказания коммунальных услуг в части горячего водоснабжения и отопления</w:t>
            </w:r>
          </w:p>
        </w:tc>
      </w:tr>
      <w:tr w:rsidR="001F1D9B" w14:paraId="535DA104" w14:textId="77777777" w:rsidTr="00C2342F">
        <w:trPr>
          <w:trHeight w:val="284"/>
        </w:trPr>
        <w:tc>
          <w:tcPr>
            <w:tcW w:w="1362" w:type="pct"/>
            <w:vAlign w:val="center"/>
          </w:tcPr>
          <w:p w14:paraId="3EAD6033" w14:textId="77777777" w:rsidR="001F1D9B" w:rsidRDefault="001F1D9B" w:rsidP="00C2342F">
            <w:pPr>
              <w:pStyle w:val="TableParagraph"/>
              <w:ind w:left="107"/>
              <w:jc w:val="left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Теплопотребляющая</w:t>
            </w:r>
            <w:proofErr w:type="spellEnd"/>
            <w:r>
              <w:rPr>
                <w:spacing w:val="-2"/>
                <w:sz w:val="20"/>
              </w:rPr>
              <w:t xml:space="preserve"> установка</w:t>
            </w:r>
          </w:p>
        </w:tc>
        <w:tc>
          <w:tcPr>
            <w:tcW w:w="3638" w:type="pct"/>
            <w:vAlign w:val="center"/>
          </w:tcPr>
          <w:p w14:paraId="1C5065C9" w14:textId="77777777" w:rsidR="001F1D9B" w:rsidRDefault="001F1D9B" w:rsidP="00C2342F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Устройство,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предназначенное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использования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энергии, </w:t>
            </w:r>
            <w:r>
              <w:rPr>
                <w:sz w:val="20"/>
              </w:rPr>
              <w:t>теплоносителя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нужд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потребителя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</w:tr>
      <w:tr w:rsidR="001F1D9B" w14:paraId="6EDC74F8" w14:textId="77777777" w:rsidTr="00C2342F">
        <w:trPr>
          <w:trHeight w:val="284"/>
        </w:trPr>
        <w:tc>
          <w:tcPr>
            <w:tcW w:w="1362" w:type="pct"/>
            <w:vAlign w:val="center"/>
          </w:tcPr>
          <w:p w14:paraId="49F6FDDB" w14:textId="77777777" w:rsidR="001F1D9B" w:rsidRDefault="001F1D9B" w:rsidP="00C2342F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Теплоснабжающая организация</w:t>
            </w:r>
          </w:p>
        </w:tc>
        <w:tc>
          <w:tcPr>
            <w:tcW w:w="3638" w:type="pct"/>
            <w:vAlign w:val="center"/>
          </w:tcPr>
          <w:p w14:paraId="23758783" w14:textId="77777777" w:rsidR="001F1D9B" w:rsidRDefault="001F1D9B" w:rsidP="00C2342F">
            <w:pPr>
              <w:pStyle w:val="TableParagraph"/>
              <w:ind w:left="107" w:right="202"/>
              <w:jc w:val="left"/>
              <w:rPr>
                <w:sz w:val="20"/>
              </w:rPr>
            </w:pPr>
            <w:r>
              <w:rPr>
                <w:sz w:val="20"/>
              </w:rPr>
              <w:t>Организация, осуществляющая продажу потребителям и (или) теплоснабжающим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организациям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произведенных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приобретенных тепловой энергии (мощности), теплоносителя и владеющая на праве собственности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ином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законном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основании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источниками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 xml:space="preserve">энергии и (или) тепловыми сетями в системе теплоснабжения, посредством которой осуществляется теплоснабжение потребителей тепловой энергии (данное положение применяется к регулированию сходных отношений с участием </w:t>
            </w:r>
            <w:r>
              <w:rPr>
                <w:spacing w:val="-2"/>
                <w:sz w:val="20"/>
              </w:rPr>
              <w:t>индивидуальных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предпринимателей)</w:t>
            </w:r>
          </w:p>
        </w:tc>
      </w:tr>
      <w:tr w:rsidR="001F1D9B" w14:paraId="3DB9AC60" w14:textId="77777777" w:rsidTr="00C2342F">
        <w:trPr>
          <w:trHeight w:val="284"/>
        </w:trPr>
        <w:tc>
          <w:tcPr>
            <w:tcW w:w="1362" w:type="pct"/>
            <w:vAlign w:val="center"/>
          </w:tcPr>
          <w:p w14:paraId="1A8039C5" w14:textId="77777777" w:rsidR="001F1D9B" w:rsidRDefault="001F1D9B" w:rsidP="00C2342F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Теплосетевая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организация</w:t>
            </w:r>
          </w:p>
        </w:tc>
        <w:tc>
          <w:tcPr>
            <w:tcW w:w="3638" w:type="pct"/>
            <w:vAlign w:val="center"/>
          </w:tcPr>
          <w:p w14:paraId="4434EECB" w14:textId="77777777" w:rsidR="001F1D9B" w:rsidRDefault="001F1D9B" w:rsidP="00C2342F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Организация,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оказывающая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услуги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передаче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(данное положение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применяется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регулированию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сходных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отношений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участием индивидуальных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предпринимателей)</w:t>
            </w:r>
          </w:p>
        </w:tc>
      </w:tr>
      <w:tr w:rsidR="001F1D9B" w14:paraId="2C797C5F" w14:textId="77777777" w:rsidTr="00C2342F">
        <w:trPr>
          <w:trHeight w:val="284"/>
        </w:trPr>
        <w:tc>
          <w:tcPr>
            <w:tcW w:w="1362" w:type="pct"/>
            <w:vAlign w:val="center"/>
          </w:tcPr>
          <w:p w14:paraId="1716B56C" w14:textId="77777777" w:rsidR="001F1D9B" w:rsidRDefault="001F1D9B" w:rsidP="00C2342F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Зона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системы </w:t>
            </w:r>
            <w:r>
              <w:rPr>
                <w:spacing w:val="-2"/>
                <w:sz w:val="20"/>
              </w:rPr>
              <w:t>теплоснабжения</w:t>
            </w:r>
          </w:p>
        </w:tc>
        <w:tc>
          <w:tcPr>
            <w:tcW w:w="3638" w:type="pct"/>
            <w:vAlign w:val="center"/>
          </w:tcPr>
          <w:p w14:paraId="5D3A9BD7" w14:textId="77777777" w:rsidR="001F1D9B" w:rsidRDefault="001F1D9B" w:rsidP="00C2342F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Территория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сельского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поселения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часть,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границы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которой </w:t>
            </w:r>
            <w:r>
              <w:rPr>
                <w:sz w:val="20"/>
              </w:rPr>
              <w:t>устанавливаются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наиболее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удаленным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точкам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подключения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 тепловым сетям, входящим в систему теплоснабжения</w:t>
            </w:r>
          </w:p>
        </w:tc>
      </w:tr>
      <w:tr w:rsidR="001F1D9B" w14:paraId="7ED9DA89" w14:textId="77777777" w:rsidTr="00C2342F">
        <w:trPr>
          <w:trHeight w:val="284"/>
        </w:trPr>
        <w:tc>
          <w:tcPr>
            <w:tcW w:w="1362" w:type="pct"/>
            <w:vAlign w:val="center"/>
          </w:tcPr>
          <w:p w14:paraId="4BA50641" w14:textId="77777777" w:rsidR="001F1D9B" w:rsidRDefault="001F1D9B" w:rsidP="00C2342F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Установленная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мощность </w:t>
            </w:r>
            <w:r>
              <w:rPr>
                <w:sz w:val="20"/>
              </w:rPr>
              <w:t>источника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тепловой </w:t>
            </w: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3638" w:type="pct"/>
            <w:vAlign w:val="center"/>
          </w:tcPr>
          <w:p w14:paraId="14EDB8DE" w14:textId="77777777" w:rsidR="001F1D9B" w:rsidRDefault="001F1D9B" w:rsidP="00C2342F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Сумма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номинальных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тепловых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мощностей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всего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принятого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акту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ввода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 xml:space="preserve">в </w:t>
            </w:r>
            <w:r>
              <w:rPr>
                <w:sz w:val="20"/>
              </w:rPr>
              <w:t>эксплуатацию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оборудования,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предназначенного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отпуска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энергии потребителям на собственные и хозяйственные нужды</w:t>
            </w:r>
          </w:p>
        </w:tc>
      </w:tr>
      <w:tr w:rsidR="001F1D9B" w14:paraId="6E7F7300" w14:textId="77777777" w:rsidTr="00C2342F">
        <w:trPr>
          <w:trHeight w:val="284"/>
        </w:trPr>
        <w:tc>
          <w:tcPr>
            <w:tcW w:w="1362" w:type="pct"/>
            <w:vAlign w:val="center"/>
          </w:tcPr>
          <w:p w14:paraId="06A1BB53" w14:textId="77777777" w:rsidR="001F1D9B" w:rsidRDefault="001F1D9B" w:rsidP="00C2342F">
            <w:pPr>
              <w:pStyle w:val="TableParagraph"/>
              <w:ind w:left="107" w:right="297"/>
              <w:jc w:val="left"/>
              <w:rPr>
                <w:sz w:val="20"/>
              </w:rPr>
            </w:pPr>
            <w:r>
              <w:rPr>
                <w:sz w:val="20"/>
              </w:rPr>
              <w:t>Располагаемая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мощность источника тепловой </w:t>
            </w: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3638" w:type="pct"/>
            <w:vAlign w:val="center"/>
          </w:tcPr>
          <w:p w14:paraId="059C14E1" w14:textId="77777777" w:rsidR="001F1D9B" w:rsidRDefault="001F1D9B" w:rsidP="00C2342F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Величина,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равная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установленной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мощности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 xml:space="preserve">за </w:t>
            </w:r>
            <w:r>
              <w:rPr>
                <w:sz w:val="20"/>
              </w:rPr>
              <w:t>вычетом объемов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мощности, не реализуемой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по техническим причинам, 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том числе по причине снижения тепловой мощности оборудования в результате эксплуатации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продленном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техническом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ресурсе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(снижение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параметров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пара перед турбиной, отсутствие рециркуляции в пиковых водогрейных</w:t>
            </w:r>
          </w:p>
          <w:p w14:paraId="4FD9B848" w14:textId="77777777" w:rsidR="001F1D9B" w:rsidRDefault="001F1D9B" w:rsidP="00C2342F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котлоагрегатах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др.)</w:t>
            </w:r>
          </w:p>
        </w:tc>
      </w:tr>
      <w:tr w:rsidR="001F1D9B" w14:paraId="32F706FE" w14:textId="77777777" w:rsidTr="00C2342F">
        <w:trPr>
          <w:trHeight w:val="284"/>
        </w:trPr>
        <w:tc>
          <w:tcPr>
            <w:tcW w:w="1362" w:type="pct"/>
            <w:vAlign w:val="center"/>
          </w:tcPr>
          <w:p w14:paraId="2A6BC6D4" w14:textId="77777777" w:rsidR="001F1D9B" w:rsidRDefault="001F1D9B" w:rsidP="00C2342F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Мощность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источника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нетто</w:t>
            </w:r>
          </w:p>
        </w:tc>
        <w:tc>
          <w:tcPr>
            <w:tcW w:w="3638" w:type="pct"/>
            <w:vAlign w:val="center"/>
          </w:tcPr>
          <w:p w14:paraId="03B7885D" w14:textId="77777777" w:rsidR="001F1D9B" w:rsidRDefault="001F1D9B" w:rsidP="00C2342F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Величина,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равная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располагаемой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мощности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 xml:space="preserve">за </w:t>
            </w:r>
            <w:r>
              <w:rPr>
                <w:sz w:val="20"/>
              </w:rPr>
              <w:t>вычетом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нагрузки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собственные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хозяйственные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нужды</w:t>
            </w:r>
          </w:p>
        </w:tc>
      </w:tr>
      <w:tr w:rsidR="001F1D9B" w14:paraId="0607F05B" w14:textId="77777777" w:rsidTr="00C2342F">
        <w:trPr>
          <w:trHeight w:val="284"/>
        </w:trPr>
        <w:tc>
          <w:tcPr>
            <w:tcW w:w="1362" w:type="pct"/>
            <w:vAlign w:val="center"/>
          </w:tcPr>
          <w:p w14:paraId="49D40262" w14:textId="77777777" w:rsidR="001F1D9B" w:rsidRDefault="001F1D9B" w:rsidP="00C2342F">
            <w:pPr>
              <w:pStyle w:val="TableParagraph"/>
              <w:ind w:left="107" w:right="5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Комбинированная </w:t>
            </w:r>
            <w:r>
              <w:rPr>
                <w:sz w:val="20"/>
              </w:rPr>
              <w:t>выработка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электрической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и 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3638" w:type="pct"/>
            <w:vAlign w:val="center"/>
          </w:tcPr>
          <w:p w14:paraId="656C47B6" w14:textId="77777777" w:rsidR="001F1D9B" w:rsidRDefault="001F1D9B" w:rsidP="00C2342F">
            <w:pPr>
              <w:pStyle w:val="TableParagraph"/>
              <w:ind w:left="107" w:right="-10"/>
              <w:jc w:val="left"/>
              <w:rPr>
                <w:sz w:val="20"/>
              </w:rPr>
            </w:pPr>
            <w:r>
              <w:rPr>
                <w:sz w:val="20"/>
              </w:rPr>
              <w:t>Режим работы теплоэлектростанций, при котором производство электрической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непосредственно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связано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одновременным производством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</w:tr>
      <w:tr w:rsidR="001F1D9B" w14:paraId="3549C90F" w14:textId="77777777" w:rsidTr="00C2342F">
        <w:trPr>
          <w:trHeight w:val="284"/>
        </w:trPr>
        <w:tc>
          <w:tcPr>
            <w:tcW w:w="1362" w:type="pct"/>
            <w:vAlign w:val="center"/>
          </w:tcPr>
          <w:p w14:paraId="799C815C" w14:textId="77777777" w:rsidR="001F1D9B" w:rsidRDefault="001F1D9B" w:rsidP="00C2342F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Теплосетевые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объекты</w:t>
            </w:r>
          </w:p>
        </w:tc>
        <w:tc>
          <w:tcPr>
            <w:tcW w:w="3638" w:type="pct"/>
            <w:vAlign w:val="center"/>
          </w:tcPr>
          <w:p w14:paraId="041BB05E" w14:textId="77777777" w:rsidR="001F1D9B" w:rsidRDefault="001F1D9B" w:rsidP="00C2342F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Объекты,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входящие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состав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сети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обеспечивающие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передачу </w:t>
            </w:r>
            <w:r>
              <w:rPr>
                <w:sz w:val="20"/>
              </w:rPr>
              <w:t>тепловой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 установок потребителей тепловой энергии</w:t>
            </w:r>
          </w:p>
        </w:tc>
      </w:tr>
      <w:tr w:rsidR="001F1D9B" w14:paraId="1FEB657F" w14:textId="77777777" w:rsidTr="00C2342F">
        <w:trPr>
          <w:trHeight w:val="284"/>
        </w:trPr>
        <w:tc>
          <w:tcPr>
            <w:tcW w:w="1362" w:type="pct"/>
            <w:vAlign w:val="center"/>
          </w:tcPr>
          <w:p w14:paraId="6AB32627" w14:textId="77777777" w:rsidR="001F1D9B" w:rsidRDefault="001F1D9B" w:rsidP="00C2342F">
            <w:pPr>
              <w:pStyle w:val="TableParagraph"/>
              <w:ind w:left="107" w:right="172"/>
              <w:jc w:val="left"/>
              <w:rPr>
                <w:sz w:val="20"/>
              </w:rPr>
            </w:pPr>
            <w:r>
              <w:rPr>
                <w:sz w:val="20"/>
              </w:rPr>
              <w:t>Расчетный элемент территориального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деления</w:t>
            </w:r>
          </w:p>
        </w:tc>
        <w:tc>
          <w:tcPr>
            <w:tcW w:w="3638" w:type="pct"/>
            <w:vAlign w:val="center"/>
          </w:tcPr>
          <w:p w14:paraId="75CBA0F9" w14:textId="77777777" w:rsidR="001F1D9B" w:rsidRDefault="001F1D9B" w:rsidP="00C2342F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Территория сельского поселения или ее часть, принятая для целей разработки схемы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неизменяемых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границах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весь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срок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 xml:space="preserve">схемы </w:t>
            </w:r>
            <w:r>
              <w:rPr>
                <w:spacing w:val="-2"/>
                <w:sz w:val="20"/>
              </w:rPr>
              <w:t>теплоснабжения</w:t>
            </w:r>
          </w:p>
        </w:tc>
      </w:tr>
    </w:tbl>
    <w:p w14:paraId="697A8D0F" w14:textId="77777777" w:rsidR="001F1D9B" w:rsidRDefault="001F1D9B">
      <w:pPr>
        <w:spacing w:line="217" w:lineRule="exact"/>
        <w:rPr>
          <w:sz w:val="20"/>
        </w:rPr>
      </w:pPr>
    </w:p>
    <w:p w14:paraId="60B5CBD5" w14:textId="11B86154" w:rsidR="001F1D9B" w:rsidRDefault="001F1D9B">
      <w:pPr>
        <w:spacing w:line="217" w:lineRule="exact"/>
        <w:rPr>
          <w:sz w:val="20"/>
        </w:rPr>
        <w:sectPr w:rsidR="001F1D9B" w:rsidSect="00E93E34">
          <w:footerReference w:type="default" r:id="rId14"/>
          <w:pgSz w:w="11910" w:h="16840"/>
          <w:pgMar w:top="1134" w:right="851" w:bottom="1134" w:left="1701" w:header="0" w:footer="567" w:gutter="0"/>
          <w:cols w:space="720"/>
          <w:docGrid w:linePitch="299"/>
        </w:sectPr>
      </w:pPr>
    </w:p>
    <w:p w14:paraId="39598D96" w14:textId="77777777" w:rsidR="00184AAB" w:rsidRDefault="00445DFD" w:rsidP="00527FFA">
      <w:pPr>
        <w:pStyle w:val="2"/>
        <w:tabs>
          <w:tab w:val="left" w:pos="3616"/>
        </w:tabs>
        <w:spacing w:before="74"/>
        <w:ind w:left="0" w:right="2" w:firstLine="0"/>
        <w:jc w:val="center"/>
      </w:pPr>
      <w:bookmarkStart w:id="4" w:name="_bookmark2"/>
      <w:bookmarkStart w:id="5" w:name="_Toc228862480"/>
      <w:bookmarkEnd w:id="4"/>
      <w:r>
        <w:lastRenderedPageBreak/>
        <w:t>Перечень</w:t>
      </w:r>
      <w:r w:rsidRPr="00527FFA">
        <w:t xml:space="preserve"> </w:t>
      </w:r>
      <w:r>
        <w:t>принятых</w:t>
      </w:r>
      <w:r w:rsidRPr="00527FFA">
        <w:t xml:space="preserve"> обозначений</w:t>
      </w:r>
      <w:bookmarkEnd w:id="5"/>
    </w:p>
    <w:p w14:paraId="3B9979DA" w14:textId="77777777" w:rsidR="00184AAB" w:rsidRDefault="00184AAB">
      <w:pPr>
        <w:pStyle w:val="a3"/>
        <w:rPr>
          <w:b/>
          <w:sz w:val="13"/>
        </w:rPr>
      </w:pPr>
    </w:p>
    <w:tbl>
      <w:tblPr>
        <w:tblStyle w:val="TableNormal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763"/>
        <w:gridCol w:w="1379"/>
        <w:gridCol w:w="7226"/>
      </w:tblGrid>
      <w:tr w:rsidR="00184AAB" w14:paraId="22532828" w14:textId="77777777" w:rsidTr="00423652">
        <w:trPr>
          <w:trHeight w:val="284"/>
        </w:trPr>
        <w:tc>
          <w:tcPr>
            <w:tcW w:w="407" w:type="pct"/>
          </w:tcPr>
          <w:p w14:paraId="09E4692E" w14:textId="77777777" w:rsidR="00184AAB" w:rsidRDefault="00445DFD">
            <w:pPr>
              <w:pStyle w:val="TableParagraph"/>
              <w:spacing w:before="3"/>
              <w:ind w:left="12" w:right="9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736" w:type="pct"/>
          </w:tcPr>
          <w:p w14:paraId="1AA3BA0B" w14:textId="77777777" w:rsidR="00184AAB" w:rsidRDefault="00445DFD">
            <w:pPr>
              <w:pStyle w:val="TableParagraph"/>
              <w:spacing w:before="3"/>
              <w:ind w:left="6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Сокращение</w:t>
            </w:r>
          </w:p>
        </w:tc>
        <w:tc>
          <w:tcPr>
            <w:tcW w:w="3857" w:type="pct"/>
          </w:tcPr>
          <w:p w14:paraId="1624F18B" w14:textId="77777777" w:rsidR="00184AAB" w:rsidRDefault="00445DFD">
            <w:pPr>
              <w:pStyle w:val="TableParagraph"/>
              <w:spacing w:before="3"/>
              <w:ind w:left="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Пояснение</w:t>
            </w:r>
          </w:p>
        </w:tc>
      </w:tr>
      <w:tr w:rsidR="00184AAB" w14:paraId="2812DB51" w14:textId="77777777" w:rsidTr="00423652">
        <w:trPr>
          <w:trHeight w:val="284"/>
        </w:trPr>
        <w:tc>
          <w:tcPr>
            <w:tcW w:w="407" w:type="pct"/>
          </w:tcPr>
          <w:p w14:paraId="6B384505" w14:textId="77777777" w:rsidR="00184AAB" w:rsidRDefault="00445DFD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736" w:type="pct"/>
          </w:tcPr>
          <w:p w14:paraId="68BCBD63" w14:textId="77777777" w:rsidR="00184AAB" w:rsidRDefault="00445DFD">
            <w:pPr>
              <w:pStyle w:val="TableParagraph"/>
              <w:spacing w:line="225" w:lineRule="exact"/>
              <w:ind w:left="6" w:right="6"/>
              <w:rPr>
                <w:sz w:val="20"/>
              </w:rPr>
            </w:pPr>
            <w:r>
              <w:rPr>
                <w:spacing w:val="-5"/>
                <w:sz w:val="20"/>
              </w:rPr>
              <w:t>БМК</w:t>
            </w:r>
          </w:p>
        </w:tc>
        <w:tc>
          <w:tcPr>
            <w:tcW w:w="3857" w:type="pct"/>
          </w:tcPr>
          <w:p w14:paraId="2BBA6073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Блочно</w:t>
            </w:r>
            <w:proofErr w:type="spellEnd"/>
            <w:r>
              <w:rPr>
                <w:spacing w:val="-2"/>
                <w:sz w:val="20"/>
              </w:rPr>
              <w:t>-модульная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котельная</w:t>
            </w:r>
          </w:p>
        </w:tc>
      </w:tr>
      <w:tr w:rsidR="00184AAB" w14:paraId="34DFDBFD" w14:textId="77777777" w:rsidTr="00423652">
        <w:trPr>
          <w:trHeight w:val="284"/>
        </w:trPr>
        <w:tc>
          <w:tcPr>
            <w:tcW w:w="407" w:type="pct"/>
          </w:tcPr>
          <w:p w14:paraId="76748D76" w14:textId="77777777" w:rsidR="00184AAB" w:rsidRDefault="00445DFD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736" w:type="pct"/>
          </w:tcPr>
          <w:p w14:paraId="7063DC4E" w14:textId="77777777" w:rsidR="00184AAB" w:rsidRDefault="00445DFD">
            <w:pPr>
              <w:pStyle w:val="TableParagraph"/>
              <w:spacing w:line="225" w:lineRule="exact"/>
              <w:ind w:left="6" w:right="3"/>
              <w:rPr>
                <w:sz w:val="20"/>
              </w:rPr>
            </w:pPr>
            <w:r>
              <w:rPr>
                <w:spacing w:val="-5"/>
                <w:sz w:val="20"/>
              </w:rPr>
              <w:t>ВПУ</w:t>
            </w:r>
          </w:p>
        </w:tc>
        <w:tc>
          <w:tcPr>
            <w:tcW w:w="3857" w:type="pct"/>
          </w:tcPr>
          <w:p w14:paraId="420780AA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Водоподготовительная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установка</w:t>
            </w:r>
          </w:p>
        </w:tc>
      </w:tr>
      <w:tr w:rsidR="00184AAB" w14:paraId="5730D6EF" w14:textId="77777777" w:rsidTr="00423652">
        <w:trPr>
          <w:trHeight w:val="284"/>
        </w:trPr>
        <w:tc>
          <w:tcPr>
            <w:tcW w:w="407" w:type="pct"/>
          </w:tcPr>
          <w:p w14:paraId="0B0757C6" w14:textId="77777777" w:rsidR="00184AAB" w:rsidRDefault="00445DFD">
            <w:pPr>
              <w:pStyle w:val="TableParagraph"/>
              <w:spacing w:line="228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736" w:type="pct"/>
          </w:tcPr>
          <w:p w14:paraId="33BEF8C2" w14:textId="77777777" w:rsidR="00184AAB" w:rsidRDefault="00445DFD">
            <w:pPr>
              <w:pStyle w:val="TableParagraph"/>
              <w:spacing w:line="228" w:lineRule="exact"/>
              <w:ind w:left="6" w:right="1"/>
              <w:rPr>
                <w:sz w:val="20"/>
              </w:rPr>
            </w:pPr>
            <w:r>
              <w:rPr>
                <w:spacing w:val="-5"/>
                <w:sz w:val="20"/>
              </w:rPr>
              <w:t>ГВС</w:t>
            </w:r>
          </w:p>
        </w:tc>
        <w:tc>
          <w:tcPr>
            <w:tcW w:w="3857" w:type="pct"/>
          </w:tcPr>
          <w:p w14:paraId="4059FC4C" w14:textId="77777777" w:rsidR="00184AAB" w:rsidRDefault="00445DFD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Горячее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водоснабжение</w:t>
            </w:r>
          </w:p>
        </w:tc>
      </w:tr>
      <w:tr w:rsidR="00184AAB" w14:paraId="492D7901" w14:textId="77777777" w:rsidTr="00423652">
        <w:trPr>
          <w:trHeight w:val="284"/>
        </w:trPr>
        <w:tc>
          <w:tcPr>
            <w:tcW w:w="407" w:type="pct"/>
          </w:tcPr>
          <w:p w14:paraId="07B27B2D" w14:textId="77777777" w:rsidR="00184AAB" w:rsidRDefault="00445DFD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736" w:type="pct"/>
          </w:tcPr>
          <w:p w14:paraId="652C137C" w14:textId="77777777" w:rsidR="00184AAB" w:rsidRDefault="00445DFD">
            <w:pPr>
              <w:pStyle w:val="TableParagraph"/>
              <w:spacing w:line="225" w:lineRule="exact"/>
              <w:ind w:left="6" w:right="3"/>
              <w:rPr>
                <w:sz w:val="20"/>
              </w:rPr>
            </w:pPr>
            <w:r>
              <w:rPr>
                <w:spacing w:val="-5"/>
                <w:sz w:val="20"/>
              </w:rPr>
              <w:t>ЕТО</w:t>
            </w:r>
          </w:p>
        </w:tc>
        <w:tc>
          <w:tcPr>
            <w:tcW w:w="3857" w:type="pct"/>
          </w:tcPr>
          <w:p w14:paraId="66F46758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Единая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теплоснабжающая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организация</w:t>
            </w:r>
          </w:p>
        </w:tc>
      </w:tr>
      <w:tr w:rsidR="00184AAB" w14:paraId="0501F13B" w14:textId="77777777" w:rsidTr="00423652">
        <w:trPr>
          <w:trHeight w:val="284"/>
        </w:trPr>
        <w:tc>
          <w:tcPr>
            <w:tcW w:w="407" w:type="pct"/>
          </w:tcPr>
          <w:p w14:paraId="7087F3A0" w14:textId="77777777" w:rsidR="00184AAB" w:rsidRDefault="00445DFD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736" w:type="pct"/>
          </w:tcPr>
          <w:p w14:paraId="2A9A4048" w14:textId="77777777" w:rsidR="00184AAB" w:rsidRDefault="00445DFD">
            <w:pPr>
              <w:pStyle w:val="TableParagraph"/>
              <w:spacing w:line="225" w:lineRule="exact"/>
              <w:ind w:left="6" w:right="2"/>
              <w:rPr>
                <w:sz w:val="20"/>
              </w:rPr>
            </w:pPr>
            <w:r>
              <w:rPr>
                <w:spacing w:val="-4"/>
                <w:sz w:val="20"/>
              </w:rPr>
              <w:t>ЗАТО</w:t>
            </w:r>
          </w:p>
        </w:tc>
        <w:tc>
          <w:tcPr>
            <w:tcW w:w="3857" w:type="pct"/>
          </w:tcPr>
          <w:p w14:paraId="7AA0C712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Закрытое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территориальное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образование</w:t>
            </w:r>
          </w:p>
        </w:tc>
      </w:tr>
      <w:tr w:rsidR="00184AAB" w14:paraId="17DF6A32" w14:textId="77777777" w:rsidTr="00423652">
        <w:trPr>
          <w:trHeight w:val="284"/>
        </w:trPr>
        <w:tc>
          <w:tcPr>
            <w:tcW w:w="407" w:type="pct"/>
          </w:tcPr>
          <w:p w14:paraId="3690294B" w14:textId="77777777" w:rsidR="00184AAB" w:rsidRDefault="00445DFD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736" w:type="pct"/>
          </w:tcPr>
          <w:p w14:paraId="538CF950" w14:textId="77777777" w:rsidR="00184AAB" w:rsidRDefault="00445DFD">
            <w:pPr>
              <w:pStyle w:val="TableParagraph"/>
              <w:spacing w:line="225" w:lineRule="exact"/>
              <w:ind w:left="6" w:right="4"/>
              <w:rPr>
                <w:sz w:val="20"/>
              </w:rPr>
            </w:pPr>
            <w:r>
              <w:rPr>
                <w:spacing w:val="-5"/>
                <w:sz w:val="20"/>
              </w:rPr>
              <w:t>ИП</w:t>
            </w:r>
          </w:p>
        </w:tc>
        <w:tc>
          <w:tcPr>
            <w:tcW w:w="3857" w:type="pct"/>
          </w:tcPr>
          <w:p w14:paraId="62454E73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Инвестиционная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программа</w:t>
            </w:r>
          </w:p>
        </w:tc>
      </w:tr>
      <w:tr w:rsidR="00184AAB" w14:paraId="16DD806C" w14:textId="77777777" w:rsidTr="00423652">
        <w:trPr>
          <w:trHeight w:val="284"/>
        </w:trPr>
        <w:tc>
          <w:tcPr>
            <w:tcW w:w="407" w:type="pct"/>
          </w:tcPr>
          <w:p w14:paraId="70F9C086" w14:textId="77777777" w:rsidR="00184AAB" w:rsidRDefault="00445DFD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736" w:type="pct"/>
          </w:tcPr>
          <w:p w14:paraId="385BD602" w14:textId="77777777" w:rsidR="00184AAB" w:rsidRDefault="00445DFD">
            <w:pPr>
              <w:pStyle w:val="TableParagraph"/>
              <w:spacing w:line="225" w:lineRule="exact"/>
              <w:ind w:left="7" w:right="1"/>
              <w:rPr>
                <w:sz w:val="20"/>
              </w:rPr>
            </w:pPr>
            <w:r>
              <w:rPr>
                <w:spacing w:val="-5"/>
                <w:sz w:val="20"/>
              </w:rPr>
              <w:t>ИТП</w:t>
            </w:r>
          </w:p>
        </w:tc>
        <w:tc>
          <w:tcPr>
            <w:tcW w:w="3857" w:type="pct"/>
          </w:tcPr>
          <w:p w14:paraId="362DD1FC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Индивидуальный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тепловой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пункт</w:t>
            </w:r>
          </w:p>
        </w:tc>
      </w:tr>
      <w:tr w:rsidR="00184AAB" w14:paraId="42303A72" w14:textId="77777777" w:rsidTr="00423652">
        <w:trPr>
          <w:trHeight w:val="284"/>
        </w:trPr>
        <w:tc>
          <w:tcPr>
            <w:tcW w:w="407" w:type="pct"/>
          </w:tcPr>
          <w:p w14:paraId="4A947AD6" w14:textId="77777777" w:rsidR="00184AAB" w:rsidRDefault="00445DFD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736" w:type="pct"/>
          </w:tcPr>
          <w:p w14:paraId="3D394826" w14:textId="77777777" w:rsidR="00184AAB" w:rsidRDefault="00445DFD">
            <w:pPr>
              <w:pStyle w:val="TableParagraph"/>
              <w:spacing w:line="225" w:lineRule="exact"/>
              <w:ind w:left="6" w:right="5"/>
              <w:rPr>
                <w:sz w:val="20"/>
              </w:rPr>
            </w:pPr>
            <w:r>
              <w:rPr>
                <w:sz w:val="20"/>
              </w:rPr>
              <w:t>МК,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КМ</w:t>
            </w:r>
          </w:p>
        </w:tc>
        <w:tc>
          <w:tcPr>
            <w:tcW w:w="3857" w:type="pct"/>
          </w:tcPr>
          <w:p w14:paraId="59919C91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Муниципальная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котельная</w:t>
            </w:r>
          </w:p>
        </w:tc>
      </w:tr>
      <w:tr w:rsidR="00184AAB" w14:paraId="2D49F194" w14:textId="77777777" w:rsidTr="00423652">
        <w:trPr>
          <w:trHeight w:val="284"/>
        </w:trPr>
        <w:tc>
          <w:tcPr>
            <w:tcW w:w="407" w:type="pct"/>
          </w:tcPr>
          <w:p w14:paraId="4F3F041A" w14:textId="77777777" w:rsidR="00184AAB" w:rsidRDefault="00445DFD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9</w:t>
            </w:r>
          </w:p>
        </w:tc>
        <w:tc>
          <w:tcPr>
            <w:tcW w:w="736" w:type="pct"/>
          </w:tcPr>
          <w:p w14:paraId="3F8D275F" w14:textId="77777777" w:rsidR="00184AAB" w:rsidRDefault="00445DFD">
            <w:pPr>
              <w:pStyle w:val="TableParagraph"/>
              <w:spacing w:line="225" w:lineRule="exact"/>
              <w:ind w:left="6" w:right="4"/>
              <w:rPr>
                <w:sz w:val="20"/>
              </w:rPr>
            </w:pPr>
            <w:r>
              <w:rPr>
                <w:spacing w:val="-5"/>
                <w:sz w:val="20"/>
              </w:rPr>
              <w:t>МО</w:t>
            </w:r>
          </w:p>
        </w:tc>
        <w:tc>
          <w:tcPr>
            <w:tcW w:w="3857" w:type="pct"/>
          </w:tcPr>
          <w:p w14:paraId="252C3DC2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Муниципальное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образование</w:t>
            </w:r>
          </w:p>
        </w:tc>
      </w:tr>
      <w:tr w:rsidR="00184AAB" w14:paraId="795201D0" w14:textId="77777777" w:rsidTr="00423652">
        <w:trPr>
          <w:trHeight w:val="284"/>
        </w:trPr>
        <w:tc>
          <w:tcPr>
            <w:tcW w:w="407" w:type="pct"/>
          </w:tcPr>
          <w:p w14:paraId="08C573CA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736" w:type="pct"/>
          </w:tcPr>
          <w:p w14:paraId="19F7C8A1" w14:textId="77777777" w:rsidR="00184AAB" w:rsidRDefault="00445DFD">
            <w:pPr>
              <w:pStyle w:val="TableParagraph"/>
              <w:spacing w:line="225" w:lineRule="exact"/>
              <w:ind w:left="6" w:right="2"/>
              <w:rPr>
                <w:sz w:val="20"/>
              </w:rPr>
            </w:pPr>
            <w:r>
              <w:rPr>
                <w:spacing w:val="-5"/>
                <w:sz w:val="20"/>
              </w:rPr>
              <w:t>МУП</w:t>
            </w:r>
          </w:p>
        </w:tc>
        <w:tc>
          <w:tcPr>
            <w:tcW w:w="3857" w:type="pct"/>
          </w:tcPr>
          <w:p w14:paraId="51D87D76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Муниципальное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унитарное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предприятие</w:t>
            </w:r>
          </w:p>
        </w:tc>
      </w:tr>
      <w:tr w:rsidR="00184AAB" w14:paraId="2CF5C0B2" w14:textId="77777777" w:rsidTr="00423652">
        <w:trPr>
          <w:trHeight w:val="284"/>
        </w:trPr>
        <w:tc>
          <w:tcPr>
            <w:tcW w:w="407" w:type="pct"/>
          </w:tcPr>
          <w:p w14:paraId="5A1C829F" w14:textId="77777777" w:rsidR="00184AAB" w:rsidRDefault="00445DFD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736" w:type="pct"/>
          </w:tcPr>
          <w:p w14:paraId="12CBE38F" w14:textId="77777777" w:rsidR="00184AAB" w:rsidRDefault="00445DFD">
            <w:pPr>
              <w:pStyle w:val="TableParagraph"/>
              <w:spacing w:line="228" w:lineRule="exact"/>
              <w:ind w:left="6" w:right="1"/>
              <w:rPr>
                <w:sz w:val="20"/>
              </w:rPr>
            </w:pPr>
            <w:r>
              <w:rPr>
                <w:spacing w:val="-5"/>
                <w:sz w:val="20"/>
              </w:rPr>
              <w:t>НВВ</w:t>
            </w:r>
          </w:p>
        </w:tc>
        <w:tc>
          <w:tcPr>
            <w:tcW w:w="3857" w:type="pct"/>
          </w:tcPr>
          <w:p w14:paraId="32E5979A" w14:textId="77777777" w:rsidR="00184AAB" w:rsidRDefault="00445DFD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Необходимая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валовая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выручка</w:t>
            </w:r>
          </w:p>
        </w:tc>
      </w:tr>
      <w:tr w:rsidR="00184AAB" w14:paraId="428E1DD1" w14:textId="77777777" w:rsidTr="00423652">
        <w:trPr>
          <w:trHeight w:val="284"/>
        </w:trPr>
        <w:tc>
          <w:tcPr>
            <w:tcW w:w="407" w:type="pct"/>
          </w:tcPr>
          <w:p w14:paraId="6AEE26A8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736" w:type="pct"/>
          </w:tcPr>
          <w:p w14:paraId="4D4DEB80" w14:textId="77777777" w:rsidR="00184AAB" w:rsidRDefault="00445DFD">
            <w:pPr>
              <w:pStyle w:val="TableParagraph"/>
              <w:spacing w:line="225" w:lineRule="exact"/>
              <w:ind w:left="6" w:right="4"/>
              <w:rPr>
                <w:sz w:val="20"/>
              </w:rPr>
            </w:pPr>
            <w:r>
              <w:rPr>
                <w:spacing w:val="-5"/>
                <w:sz w:val="20"/>
              </w:rPr>
              <w:t>НДС</w:t>
            </w:r>
          </w:p>
        </w:tc>
        <w:tc>
          <w:tcPr>
            <w:tcW w:w="3857" w:type="pct"/>
          </w:tcPr>
          <w:p w14:paraId="415059B4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Налог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добавленную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стоимость</w:t>
            </w:r>
          </w:p>
        </w:tc>
      </w:tr>
      <w:tr w:rsidR="00184AAB" w14:paraId="3C1DF393" w14:textId="77777777" w:rsidTr="00423652">
        <w:trPr>
          <w:trHeight w:val="284"/>
        </w:trPr>
        <w:tc>
          <w:tcPr>
            <w:tcW w:w="407" w:type="pct"/>
          </w:tcPr>
          <w:p w14:paraId="611AA314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736" w:type="pct"/>
          </w:tcPr>
          <w:p w14:paraId="55EF3365" w14:textId="77777777" w:rsidR="00184AAB" w:rsidRDefault="00445DFD">
            <w:pPr>
              <w:pStyle w:val="TableParagraph"/>
              <w:spacing w:line="225" w:lineRule="exact"/>
              <w:ind w:left="6" w:right="3"/>
              <w:rPr>
                <w:sz w:val="20"/>
              </w:rPr>
            </w:pPr>
            <w:r>
              <w:rPr>
                <w:spacing w:val="-4"/>
                <w:sz w:val="20"/>
              </w:rPr>
              <w:t>ННЗТ</w:t>
            </w:r>
          </w:p>
        </w:tc>
        <w:tc>
          <w:tcPr>
            <w:tcW w:w="3857" w:type="pct"/>
          </w:tcPr>
          <w:p w14:paraId="54939091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Неснижаемый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нормативный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топлива</w:t>
            </w:r>
          </w:p>
        </w:tc>
      </w:tr>
      <w:tr w:rsidR="00184AAB" w14:paraId="227613A2" w14:textId="77777777" w:rsidTr="00423652">
        <w:trPr>
          <w:trHeight w:val="284"/>
        </w:trPr>
        <w:tc>
          <w:tcPr>
            <w:tcW w:w="407" w:type="pct"/>
          </w:tcPr>
          <w:p w14:paraId="641633A1" w14:textId="77777777" w:rsidR="00184AAB" w:rsidRDefault="00445DFD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736" w:type="pct"/>
          </w:tcPr>
          <w:p w14:paraId="42C7908A" w14:textId="77777777" w:rsidR="00184AAB" w:rsidRDefault="00445DFD">
            <w:pPr>
              <w:pStyle w:val="TableParagraph"/>
              <w:spacing w:line="228" w:lineRule="exact"/>
              <w:ind w:left="6" w:right="6"/>
              <w:rPr>
                <w:sz w:val="20"/>
              </w:rPr>
            </w:pPr>
            <w:r>
              <w:rPr>
                <w:spacing w:val="-5"/>
                <w:sz w:val="20"/>
              </w:rPr>
              <w:t>НС</w:t>
            </w:r>
          </w:p>
        </w:tc>
        <w:tc>
          <w:tcPr>
            <w:tcW w:w="3857" w:type="pct"/>
          </w:tcPr>
          <w:p w14:paraId="7D00CAEE" w14:textId="77777777" w:rsidR="00184AAB" w:rsidRDefault="00445DFD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Насосная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станция</w:t>
            </w:r>
          </w:p>
        </w:tc>
      </w:tr>
      <w:tr w:rsidR="00184AAB" w14:paraId="047B48CF" w14:textId="77777777" w:rsidTr="00423652">
        <w:trPr>
          <w:trHeight w:val="284"/>
        </w:trPr>
        <w:tc>
          <w:tcPr>
            <w:tcW w:w="407" w:type="pct"/>
          </w:tcPr>
          <w:p w14:paraId="26DBFB67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736" w:type="pct"/>
          </w:tcPr>
          <w:p w14:paraId="6048782E" w14:textId="77777777" w:rsidR="00184AAB" w:rsidRDefault="00445DFD">
            <w:pPr>
              <w:pStyle w:val="TableParagraph"/>
              <w:spacing w:line="225" w:lineRule="exact"/>
              <w:ind w:left="6" w:right="3"/>
              <w:rPr>
                <w:sz w:val="20"/>
              </w:rPr>
            </w:pPr>
            <w:r>
              <w:rPr>
                <w:spacing w:val="-5"/>
                <w:sz w:val="20"/>
              </w:rPr>
              <w:t>НТД</w:t>
            </w:r>
          </w:p>
        </w:tc>
        <w:tc>
          <w:tcPr>
            <w:tcW w:w="3857" w:type="pct"/>
          </w:tcPr>
          <w:p w14:paraId="57376DC7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Нормативная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техническая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документация</w:t>
            </w:r>
          </w:p>
        </w:tc>
      </w:tr>
      <w:tr w:rsidR="00184AAB" w14:paraId="0BD1A68A" w14:textId="77777777" w:rsidTr="00423652">
        <w:trPr>
          <w:trHeight w:val="284"/>
        </w:trPr>
        <w:tc>
          <w:tcPr>
            <w:tcW w:w="407" w:type="pct"/>
          </w:tcPr>
          <w:p w14:paraId="08A4D4B1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736" w:type="pct"/>
          </w:tcPr>
          <w:p w14:paraId="36803336" w14:textId="77777777" w:rsidR="00184AAB" w:rsidRDefault="00445DFD">
            <w:pPr>
              <w:pStyle w:val="TableParagraph"/>
              <w:spacing w:line="225" w:lineRule="exact"/>
              <w:ind w:left="6" w:right="5"/>
              <w:rPr>
                <w:sz w:val="20"/>
              </w:rPr>
            </w:pPr>
            <w:r>
              <w:rPr>
                <w:spacing w:val="-4"/>
                <w:sz w:val="20"/>
              </w:rPr>
              <w:t>НЭЗТ</w:t>
            </w:r>
          </w:p>
        </w:tc>
        <w:tc>
          <w:tcPr>
            <w:tcW w:w="3857" w:type="pct"/>
          </w:tcPr>
          <w:p w14:paraId="6F397F32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Нормативный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эксплуатационный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основного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резервного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видов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топлива</w:t>
            </w:r>
          </w:p>
        </w:tc>
      </w:tr>
      <w:tr w:rsidR="00184AAB" w14:paraId="127FEAE7" w14:textId="77777777" w:rsidTr="00423652">
        <w:trPr>
          <w:trHeight w:val="284"/>
        </w:trPr>
        <w:tc>
          <w:tcPr>
            <w:tcW w:w="407" w:type="pct"/>
          </w:tcPr>
          <w:p w14:paraId="04EEBBE7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736" w:type="pct"/>
          </w:tcPr>
          <w:p w14:paraId="55AB3022" w14:textId="77777777" w:rsidR="00184AAB" w:rsidRDefault="00445DFD">
            <w:pPr>
              <w:pStyle w:val="TableParagraph"/>
              <w:spacing w:line="225" w:lineRule="exact"/>
              <w:ind w:left="6" w:right="6"/>
              <w:rPr>
                <w:sz w:val="20"/>
              </w:rPr>
            </w:pPr>
            <w:r>
              <w:rPr>
                <w:spacing w:val="-5"/>
                <w:sz w:val="20"/>
              </w:rPr>
              <w:t>ОВ</w:t>
            </w:r>
          </w:p>
        </w:tc>
        <w:tc>
          <w:tcPr>
            <w:tcW w:w="3857" w:type="pct"/>
          </w:tcPr>
          <w:p w14:paraId="2362706E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Отопление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вентиляция</w:t>
            </w:r>
          </w:p>
        </w:tc>
      </w:tr>
      <w:tr w:rsidR="00184AAB" w14:paraId="49C08097" w14:textId="77777777" w:rsidTr="00423652">
        <w:trPr>
          <w:trHeight w:val="284"/>
        </w:trPr>
        <w:tc>
          <w:tcPr>
            <w:tcW w:w="407" w:type="pct"/>
          </w:tcPr>
          <w:p w14:paraId="50636992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736" w:type="pct"/>
          </w:tcPr>
          <w:p w14:paraId="10D5F516" w14:textId="77777777" w:rsidR="00184AAB" w:rsidRDefault="00445DFD">
            <w:pPr>
              <w:pStyle w:val="TableParagraph"/>
              <w:spacing w:line="225" w:lineRule="exact"/>
              <w:ind w:left="6" w:right="3"/>
              <w:rPr>
                <w:sz w:val="20"/>
              </w:rPr>
            </w:pPr>
            <w:r>
              <w:rPr>
                <w:spacing w:val="-4"/>
                <w:sz w:val="20"/>
              </w:rPr>
              <w:t>ОНЗТ</w:t>
            </w:r>
          </w:p>
        </w:tc>
        <w:tc>
          <w:tcPr>
            <w:tcW w:w="3857" w:type="pct"/>
          </w:tcPr>
          <w:p w14:paraId="7B2807CF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нормативный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топлива</w:t>
            </w:r>
          </w:p>
        </w:tc>
      </w:tr>
      <w:tr w:rsidR="00184AAB" w14:paraId="4277E0AC" w14:textId="77777777" w:rsidTr="00423652">
        <w:trPr>
          <w:trHeight w:val="284"/>
        </w:trPr>
        <w:tc>
          <w:tcPr>
            <w:tcW w:w="407" w:type="pct"/>
          </w:tcPr>
          <w:p w14:paraId="79120C60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736" w:type="pct"/>
          </w:tcPr>
          <w:p w14:paraId="4471B1D1" w14:textId="77777777" w:rsidR="00184AAB" w:rsidRDefault="00445DFD">
            <w:pPr>
              <w:pStyle w:val="TableParagraph"/>
              <w:spacing w:line="225" w:lineRule="exact"/>
              <w:ind w:left="6" w:right="4"/>
              <w:rPr>
                <w:sz w:val="20"/>
              </w:rPr>
            </w:pPr>
            <w:r>
              <w:rPr>
                <w:spacing w:val="-5"/>
                <w:sz w:val="20"/>
              </w:rPr>
              <w:t>ПИР</w:t>
            </w:r>
          </w:p>
        </w:tc>
        <w:tc>
          <w:tcPr>
            <w:tcW w:w="3857" w:type="pct"/>
          </w:tcPr>
          <w:p w14:paraId="58BF6AFA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Проектные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изыскательские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работы</w:t>
            </w:r>
          </w:p>
        </w:tc>
      </w:tr>
      <w:tr w:rsidR="00184AAB" w14:paraId="73069BAC" w14:textId="77777777" w:rsidTr="00423652">
        <w:trPr>
          <w:trHeight w:val="284"/>
        </w:trPr>
        <w:tc>
          <w:tcPr>
            <w:tcW w:w="407" w:type="pct"/>
          </w:tcPr>
          <w:p w14:paraId="0BF2F6E3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736" w:type="pct"/>
          </w:tcPr>
          <w:p w14:paraId="02F61220" w14:textId="77777777" w:rsidR="00184AAB" w:rsidRDefault="00445DFD">
            <w:pPr>
              <w:pStyle w:val="TableParagraph"/>
              <w:spacing w:line="225" w:lineRule="exact"/>
              <w:ind w:left="6" w:right="6"/>
              <w:rPr>
                <w:sz w:val="20"/>
              </w:rPr>
            </w:pPr>
            <w:r>
              <w:rPr>
                <w:spacing w:val="-5"/>
                <w:sz w:val="20"/>
              </w:rPr>
              <w:t>ПНС</w:t>
            </w:r>
          </w:p>
        </w:tc>
        <w:tc>
          <w:tcPr>
            <w:tcW w:w="3857" w:type="pct"/>
          </w:tcPr>
          <w:p w14:paraId="3521F6D2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Повысительно</w:t>
            </w:r>
            <w:proofErr w:type="spellEnd"/>
            <w:r>
              <w:rPr>
                <w:spacing w:val="-2"/>
                <w:sz w:val="20"/>
              </w:rPr>
              <w:t>-насосная</w:t>
            </w:r>
            <w:r>
              <w:rPr>
                <w:spacing w:val="1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станция</w:t>
            </w:r>
          </w:p>
        </w:tc>
      </w:tr>
      <w:tr w:rsidR="00184AAB" w14:paraId="4945E327" w14:textId="77777777" w:rsidTr="00423652">
        <w:trPr>
          <w:trHeight w:val="284"/>
        </w:trPr>
        <w:tc>
          <w:tcPr>
            <w:tcW w:w="407" w:type="pct"/>
          </w:tcPr>
          <w:p w14:paraId="5F8F0DF8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21</w:t>
            </w:r>
          </w:p>
        </w:tc>
        <w:tc>
          <w:tcPr>
            <w:tcW w:w="736" w:type="pct"/>
          </w:tcPr>
          <w:p w14:paraId="0E17BFEF" w14:textId="77777777" w:rsidR="00184AAB" w:rsidRDefault="00445DFD">
            <w:pPr>
              <w:pStyle w:val="TableParagraph"/>
              <w:spacing w:line="225" w:lineRule="exact"/>
              <w:ind w:left="6" w:right="1"/>
              <w:rPr>
                <w:sz w:val="20"/>
              </w:rPr>
            </w:pPr>
            <w:r>
              <w:rPr>
                <w:sz w:val="20"/>
              </w:rPr>
              <w:t>ПП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РФ</w:t>
            </w:r>
          </w:p>
        </w:tc>
        <w:tc>
          <w:tcPr>
            <w:tcW w:w="3857" w:type="pct"/>
          </w:tcPr>
          <w:p w14:paraId="402AE953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Постановление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Правительства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Российской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Федерации</w:t>
            </w:r>
          </w:p>
        </w:tc>
      </w:tr>
      <w:tr w:rsidR="00184AAB" w14:paraId="2D0FB1C4" w14:textId="77777777" w:rsidTr="00423652">
        <w:trPr>
          <w:trHeight w:val="284"/>
        </w:trPr>
        <w:tc>
          <w:tcPr>
            <w:tcW w:w="407" w:type="pct"/>
          </w:tcPr>
          <w:p w14:paraId="19282C62" w14:textId="77777777" w:rsidR="00184AAB" w:rsidRDefault="00445DFD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22</w:t>
            </w:r>
          </w:p>
        </w:tc>
        <w:tc>
          <w:tcPr>
            <w:tcW w:w="736" w:type="pct"/>
          </w:tcPr>
          <w:p w14:paraId="353B5D94" w14:textId="77777777" w:rsidR="00184AAB" w:rsidRDefault="00445DFD">
            <w:pPr>
              <w:pStyle w:val="TableParagraph"/>
              <w:spacing w:line="228" w:lineRule="exact"/>
              <w:ind w:left="6" w:right="2"/>
              <w:rPr>
                <w:sz w:val="20"/>
              </w:rPr>
            </w:pPr>
            <w:r>
              <w:rPr>
                <w:spacing w:val="-5"/>
                <w:sz w:val="20"/>
              </w:rPr>
              <w:t>ППУ</w:t>
            </w:r>
          </w:p>
        </w:tc>
        <w:tc>
          <w:tcPr>
            <w:tcW w:w="3857" w:type="pct"/>
          </w:tcPr>
          <w:p w14:paraId="4181D686" w14:textId="77777777" w:rsidR="00184AAB" w:rsidRDefault="00445DFD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Пенополиуретан</w:t>
            </w:r>
          </w:p>
        </w:tc>
      </w:tr>
      <w:tr w:rsidR="00184AAB" w14:paraId="53A48E1C" w14:textId="77777777" w:rsidTr="00423652">
        <w:trPr>
          <w:trHeight w:val="284"/>
        </w:trPr>
        <w:tc>
          <w:tcPr>
            <w:tcW w:w="407" w:type="pct"/>
          </w:tcPr>
          <w:p w14:paraId="4E2372EF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23</w:t>
            </w:r>
          </w:p>
        </w:tc>
        <w:tc>
          <w:tcPr>
            <w:tcW w:w="736" w:type="pct"/>
          </w:tcPr>
          <w:p w14:paraId="40FD26A5" w14:textId="77777777" w:rsidR="00184AAB" w:rsidRDefault="00445DFD">
            <w:pPr>
              <w:pStyle w:val="TableParagraph"/>
              <w:spacing w:line="225" w:lineRule="exact"/>
              <w:ind w:left="6" w:right="6"/>
              <w:rPr>
                <w:sz w:val="20"/>
              </w:rPr>
            </w:pPr>
            <w:r>
              <w:rPr>
                <w:spacing w:val="-5"/>
                <w:sz w:val="20"/>
              </w:rPr>
              <w:t>СМР</w:t>
            </w:r>
          </w:p>
        </w:tc>
        <w:tc>
          <w:tcPr>
            <w:tcW w:w="3857" w:type="pct"/>
          </w:tcPr>
          <w:p w14:paraId="4AC07064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Строительно-монтажные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работы</w:t>
            </w:r>
          </w:p>
        </w:tc>
      </w:tr>
      <w:tr w:rsidR="00184AAB" w14:paraId="3D1D31CA" w14:textId="77777777" w:rsidTr="00423652">
        <w:trPr>
          <w:trHeight w:val="284"/>
        </w:trPr>
        <w:tc>
          <w:tcPr>
            <w:tcW w:w="407" w:type="pct"/>
          </w:tcPr>
          <w:p w14:paraId="6AECA395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736" w:type="pct"/>
          </w:tcPr>
          <w:p w14:paraId="134C7C0D" w14:textId="77777777" w:rsidR="00184AAB" w:rsidRDefault="00445DFD">
            <w:pPr>
              <w:pStyle w:val="TableParagraph"/>
              <w:spacing w:line="225" w:lineRule="exact"/>
              <w:ind w:left="6" w:right="7"/>
              <w:rPr>
                <w:sz w:val="20"/>
              </w:rPr>
            </w:pPr>
            <w:r>
              <w:rPr>
                <w:spacing w:val="-5"/>
                <w:sz w:val="20"/>
              </w:rPr>
              <w:t>СП</w:t>
            </w:r>
          </w:p>
        </w:tc>
        <w:tc>
          <w:tcPr>
            <w:tcW w:w="3857" w:type="pct"/>
          </w:tcPr>
          <w:p w14:paraId="783FA801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Сельское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поселение</w:t>
            </w:r>
          </w:p>
        </w:tc>
      </w:tr>
      <w:tr w:rsidR="00184AAB" w14:paraId="1920776D" w14:textId="77777777" w:rsidTr="00423652">
        <w:trPr>
          <w:trHeight w:val="284"/>
        </w:trPr>
        <w:tc>
          <w:tcPr>
            <w:tcW w:w="407" w:type="pct"/>
          </w:tcPr>
          <w:p w14:paraId="240BDCF0" w14:textId="77777777" w:rsidR="00184AAB" w:rsidRDefault="00445DFD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25</w:t>
            </w:r>
          </w:p>
        </w:tc>
        <w:tc>
          <w:tcPr>
            <w:tcW w:w="736" w:type="pct"/>
          </w:tcPr>
          <w:p w14:paraId="7627B2C2" w14:textId="77777777" w:rsidR="00184AAB" w:rsidRDefault="00445DFD">
            <w:pPr>
              <w:pStyle w:val="TableParagraph"/>
              <w:spacing w:line="228" w:lineRule="exact"/>
              <w:ind w:left="6" w:right="5"/>
              <w:rPr>
                <w:sz w:val="20"/>
              </w:rPr>
            </w:pPr>
            <w:r>
              <w:rPr>
                <w:spacing w:val="-5"/>
                <w:sz w:val="20"/>
              </w:rPr>
              <w:t>СЦТ</w:t>
            </w:r>
          </w:p>
        </w:tc>
        <w:tc>
          <w:tcPr>
            <w:tcW w:w="3857" w:type="pct"/>
          </w:tcPr>
          <w:p w14:paraId="6C01B8EE" w14:textId="77777777" w:rsidR="00184AAB" w:rsidRDefault="00445DFD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Система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централизованного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теплоснабжения</w:t>
            </w:r>
          </w:p>
        </w:tc>
      </w:tr>
      <w:tr w:rsidR="00184AAB" w14:paraId="73BF8056" w14:textId="77777777" w:rsidTr="00423652">
        <w:trPr>
          <w:trHeight w:val="284"/>
        </w:trPr>
        <w:tc>
          <w:tcPr>
            <w:tcW w:w="407" w:type="pct"/>
          </w:tcPr>
          <w:p w14:paraId="0D9258E8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26</w:t>
            </w:r>
          </w:p>
        </w:tc>
        <w:tc>
          <w:tcPr>
            <w:tcW w:w="736" w:type="pct"/>
          </w:tcPr>
          <w:p w14:paraId="42697A9F" w14:textId="77777777" w:rsidR="00184AAB" w:rsidRDefault="00445DFD">
            <w:pPr>
              <w:pStyle w:val="TableParagraph"/>
              <w:spacing w:line="225" w:lineRule="exact"/>
              <w:ind w:left="7" w:right="1"/>
              <w:rPr>
                <w:sz w:val="20"/>
              </w:rPr>
            </w:pPr>
            <w:r>
              <w:rPr>
                <w:spacing w:val="-5"/>
                <w:sz w:val="20"/>
              </w:rPr>
              <w:t>ТЭ</w:t>
            </w:r>
          </w:p>
        </w:tc>
        <w:tc>
          <w:tcPr>
            <w:tcW w:w="3857" w:type="pct"/>
          </w:tcPr>
          <w:p w14:paraId="63920465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энергия</w:t>
            </w:r>
          </w:p>
        </w:tc>
      </w:tr>
      <w:tr w:rsidR="00184AAB" w14:paraId="1FBDD27B" w14:textId="77777777" w:rsidTr="00423652">
        <w:trPr>
          <w:trHeight w:val="284"/>
        </w:trPr>
        <w:tc>
          <w:tcPr>
            <w:tcW w:w="407" w:type="pct"/>
          </w:tcPr>
          <w:p w14:paraId="14AB67CB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27</w:t>
            </w:r>
          </w:p>
        </w:tc>
        <w:tc>
          <w:tcPr>
            <w:tcW w:w="736" w:type="pct"/>
          </w:tcPr>
          <w:p w14:paraId="0EB996AA" w14:textId="77777777" w:rsidR="00184AAB" w:rsidRDefault="00445DFD">
            <w:pPr>
              <w:pStyle w:val="TableParagraph"/>
              <w:spacing w:line="225" w:lineRule="exact"/>
              <w:ind w:left="6" w:right="5"/>
              <w:rPr>
                <w:sz w:val="20"/>
              </w:rPr>
            </w:pPr>
            <w:r>
              <w:rPr>
                <w:spacing w:val="-5"/>
                <w:sz w:val="20"/>
              </w:rPr>
              <w:t>ХВО</w:t>
            </w:r>
          </w:p>
        </w:tc>
        <w:tc>
          <w:tcPr>
            <w:tcW w:w="3857" w:type="pct"/>
          </w:tcPr>
          <w:p w14:paraId="00D5A8EA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Химводоочистка</w:t>
            </w:r>
          </w:p>
        </w:tc>
      </w:tr>
      <w:tr w:rsidR="00184AAB" w14:paraId="068B5F9C" w14:textId="77777777" w:rsidTr="00423652">
        <w:trPr>
          <w:trHeight w:val="284"/>
        </w:trPr>
        <w:tc>
          <w:tcPr>
            <w:tcW w:w="407" w:type="pct"/>
          </w:tcPr>
          <w:p w14:paraId="50407860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28</w:t>
            </w:r>
          </w:p>
        </w:tc>
        <w:tc>
          <w:tcPr>
            <w:tcW w:w="736" w:type="pct"/>
          </w:tcPr>
          <w:p w14:paraId="5456C8FD" w14:textId="77777777" w:rsidR="00184AAB" w:rsidRDefault="00445DFD">
            <w:pPr>
              <w:pStyle w:val="TableParagraph"/>
              <w:spacing w:line="225" w:lineRule="exact"/>
              <w:ind w:left="6" w:right="5"/>
              <w:rPr>
                <w:sz w:val="20"/>
              </w:rPr>
            </w:pPr>
            <w:r>
              <w:rPr>
                <w:spacing w:val="-5"/>
                <w:sz w:val="20"/>
              </w:rPr>
              <w:t>ХВП</w:t>
            </w:r>
          </w:p>
        </w:tc>
        <w:tc>
          <w:tcPr>
            <w:tcW w:w="3857" w:type="pct"/>
          </w:tcPr>
          <w:p w14:paraId="2069666E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Химводоподготовка</w:t>
            </w:r>
            <w:proofErr w:type="spellEnd"/>
          </w:p>
        </w:tc>
      </w:tr>
      <w:tr w:rsidR="00184AAB" w14:paraId="32392766" w14:textId="77777777" w:rsidTr="00423652">
        <w:trPr>
          <w:trHeight w:val="284"/>
        </w:trPr>
        <w:tc>
          <w:tcPr>
            <w:tcW w:w="407" w:type="pct"/>
          </w:tcPr>
          <w:p w14:paraId="2BDF8863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29</w:t>
            </w:r>
          </w:p>
        </w:tc>
        <w:tc>
          <w:tcPr>
            <w:tcW w:w="736" w:type="pct"/>
          </w:tcPr>
          <w:p w14:paraId="398017F4" w14:textId="77777777" w:rsidR="00184AAB" w:rsidRDefault="00445DFD">
            <w:pPr>
              <w:pStyle w:val="TableParagraph"/>
              <w:spacing w:line="225" w:lineRule="exact"/>
              <w:ind w:left="7" w:right="1"/>
              <w:rPr>
                <w:sz w:val="20"/>
              </w:rPr>
            </w:pPr>
            <w:r>
              <w:rPr>
                <w:spacing w:val="-5"/>
                <w:sz w:val="20"/>
              </w:rPr>
              <w:t>ЦТП</w:t>
            </w:r>
          </w:p>
        </w:tc>
        <w:tc>
          <w:tcPr>
            <w:tcW w:w="3857" w:type="pct"/>
          </w:tcPr>
          <w:p w14:paraId="0223CB41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пункт</w:t>
            </w:r>
          </w:p>
        </w:tc>
      </w:tr>
      <w:tr w:rsidR="00184AAB" w14:paraId="174D381C" w14:textId="77777777" w:rsidTr="00423652">
        <w:trPr>
          <w:trHeight w:val="284"/>
        </w:trPr>
        <w:tc>
          <w:tcPr>
            <w:tcW w:w="407" w:type="pct"/>
          </w:tcPr>
          <w:p w14:paraId="55A94308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30</w:t>
            </w:r>
          </w:p>
        </w:tc>
        <w:tc>
          <w:tcPr>
            <w:tcW w:w="736" w:type="pct"/>
          </w:tcPr>
          <w:p w14:paraId="597D659E" w14:textId="77777777" w:rsidR="00184AAB" w:rsidRDefault="00445DFD">
            <w:pPr>
              <w:pStyle w:val="TableParagraph"/>
              <w:spacing w:line="225" w:lineRule="exact"/>
              <w:ind w:left="6" w:right="2"/>
              <w:rPr>
                <w:sz w:val="20"/>
              </w:rPr>
            </w:pPr>
            <w:r>
              <w:rPr>
                <w:spacing w:val="-5"/>
                <w:sz w:val="20"/>
              </w:rPr>
              <w:t>ЭМ</w:t>
            </w:r>
          </w:p>
        </w:tc>
        <w:tc>
          <w:tcPr>
            <w:tcW w:w="3857" w:type="pct"/>
          </w:tcPr>
          <w:p w14:paraId="3AB044D3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Электронная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модель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теплоснабжения</w:t>
            </w:r>
          </w:p>
        </w:tc>
      </w:tr>
    </w:tbl>
    <w:p w14:paraId="086E3B67" w14:textId="77777777" w:rsidR="00184AAB" w:rsidRDefault="00184AAB">
      <w:pPr>
        <w:spacing w:line="225" w:lineRule="exact"/>
        <w:rPr>
          <w:sz w:val="20"/>
        </w:rPr>
        <w:sectPr w:rsidR="00184AAB" w:rsidSect="00E93E34">
          <w:footerReference w:type="default" r:id="rId15"/>
          <w:pgSz w:w="11910" w:h="16840"/>
          <w:pgMar w:top="1134" w:right="851" w:bottom="1134" w:left="1701" w:header="0" w:footer="567" w:gutter="0"/>
          <w:pgNumType w:start="5"/>
          <w:cols w:space="720"/>
          <w:docGrid w:linePitch="299"/>
        </w:sectPr>
      </w:pPr>
    </w:p>
    <w:bookmarkStart w:id="6" w:name="_bookmark3" w:displacedByCustomXml="next"/>
    <w:bookmarkEnd w:id="6" w:displacedByCustomXml="next"/>
    <w:sdt>
      <w:sdtPr>
        <w:rPr>
          <w:rFonts w:ascii="Times New Roman" w:eastAsia="Times New Roman" w:hAnsi="Times New Roman" w:cs="Times New Roman"/>
          <w:color w:val="auto"/>
          <w:sz w:val="26"/>
          <w:szCs w:val="26"/>
          <w:lang w:eastAsia="en-US"/>
        </w:rPr>
        <w:id w:val="730040681"/>
        <w:docPartObj>
          <w:docPartGallery w:val="Table of Contents"/>
          <w:docPartUnique/>
        </w:docPartObj>
      </w:sdtPr>
      <w:sdtEndPr/>
      <w:sdtContent>
        <w:p w14:paraId="46AC4D49" w14:textId="5352422E" w:rsidR="00584EEE" w:rsidRPr="00527FFA" w:rsidRDefault="00584EEE" w:rsidP="00527FFA">
          <w:pPr>
            <w:pStyle w:val="af0"/>
            <w:tabs>
              <w:tab w:val="left" w:pos="426"/>
            </w:tabs>
            <w:spacing w:before="0" w:line="360" w:lineRule="auto"/>
            <w:jc w:val="center"/>
            <w:rPr>
              <w:rFonts w:ascii="Times New Roman" w:eastAsia="Times New Roman" w:hAnsi="Times New Roman" w:cs="Times New Roman"/>
              <w:color w:val="auto"/>
              <w:sz w:val="26"/>
              <w:szCs w:val="26"/>
            </w:rPr>
          </w:pPr>
          <w:r w:rsidRPr="00527FFA">
            <w:rPr>
              <w:rFonts w:ascii="Times New Roman" w:eastAsia="Times New Roman" w:hAnsi="Times New Roman" w:cs="Times New Roman"/>
              <w:color w:val="auto"/>
              <w:sz w:val="26"/>
              <w:szCs w:val="26"/>
            </w:rPr>
            <w:t>Оглавление</w:t>
          </w:r>
        </w:p>
        <w:p w14:paraId="131159E8" w14:textId="22DAE60B" w:rsidR="00527FFA" w:rsidRPr="00527FFA" w:rsidRDefault="00584EEE" w:rsidP="00527FFA">
          <w:pPr>
            <w:pStyle w:val="21"/>
            <w:tabs>
              <w:tab w:val="left" w:pos="426"/>
              <w:tab w:val="right" w:leader="dot" w:pos="9348"/>
            </w:tabs>
            <w:spacing w:line="360" w:lineRule="auto"/>
            <w:ind w:left="0"/>
            <w:rPr>
              <w:rFonts w:asciiTheme="minorHAnsi" w:eastAsiaTheme="minorEastAsia" w:hAnsiTheme="minorHAnsi" w:cstheme="minorBidi"/>
              <w:noProof/>
              <w:sz w:val="26"/>
              <w:szCs w:val="26"/>
              <w:lang w:eastAsia="ru-RU"/>
            </w:rPr>
          </w:pPr>
          <w:r w:rsidRPr="00527FFA">
            <w:rPr>
              <w:sz w:val="26"/>
              <w:szCs w:val="26"/>
            </w:rPr>
            <w:fldChar w:fldCharType="begin"/>
          </w:r>
          <w:r w:rsidRPr="00527FFA">
            <w:rPr>
              <w:sz w:val="26"/>
              <w:szCs w:val="26"/>
            </w:rPr>
            <w:instrText xml:space="preserve"> TOC \o "1-3" \h \z \u </w:instrText>
          </w:r>
          <w:r w:rsidRPr="00527FFA">
            <w:rPr>
              <w:sz w:val="26"/>
              <w:szCs w:val="26"/>
            </w:rPr>
            <w:fldChar w:fldCharType="separate"/>
          </w:r>
          <w:hyperlink w:anchor="_Toc228862478" w:history="1">
            <w:r w:rsidR="00527FFA" w:rsidRPr="00527FFA">
              <w:rPr>
                <w:rStyle w:val="ac"/>
                <w:noProof/>
                <w:sz w:val="26"/>
                <w:szCs w:val="26"/>
              </w:rPr>
              <w:t>Состав документа</w:t>
            </w:r>
            <w:r w:rsidR="00527FFA" w:rsidRPr="00527FFA">
              <w:rPr>
                <w:noProof/>
                <w:webHidden/>
                <w:sz w:val="26"/>
                <w:szCs w:val="26"/>
              </w:rPr>
              <w:tab/>
            </w:r>
            <w:r w:rsidR="00527FFA" w:rsidRPr="00527FFA">
              <w:rPr>
                <w:noProof/>
                <w:webHidden/>
                <w:sz w:val="26"/>
                <w:szCs w:val="26"/>
              </w:rPr>
              <w:fldChar w:fldCharType="begin"/>
            </w:r>
            <w:r w:rsidR="00527FFA" w:rsidRPr="00527FFA">
              <w:rPr>
                <w:noProof/>
                <w:webHidden/>
                <w:sz w:val="26"/>
                <w:szCs w:val="26"/>
              </w:rPr>
              <w:instrText xml:space="preserve"> PAGEREF _Toc228862478 \h </w:instrText>
            </w:r>
            <w:r w:rsidR="00527FFA" w:rsidRPr="00527FFA">
              <w:rPr>
                <w:noProof/>
                <w:webHidden/>
                <w:sz w:val="26"/>
                <w:szCs w:val="26"/>
              </w:rPr>
            </w:r>
            <w:r w:rsidR="00527FFA" w:rsidRPr="00527FFA">
              <w:rPr>
                <w:noProof/>
                <w:webHidden/>
                <w:sz w:val="26"/>
                <w:szCs w:val="26"/>
              </w:rPr>
              <w:fldChar w:fldCharType="separate"/>
            </w:r>
            <w:r w:rsidR="00832854">
              <w:rPr>
                <w:noProof/>
                <w:webHidden/>
                <w:sz w:val="26"/>
                <w:szCs w:val="26"/>
              </w:rPr>
              <w:t>3</w:t>
            </w:r>
            <w:r w:rsidR="00527FFA" w:rsidRPr="00527FFA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14:paraId="1BB2DBD2" w14:textId="3CABBE16" w:rsidR="00527FFA" w:rsidRPr="00527FFA" w:rsidRDefault="00832854" w:rsidP="00527FFA">
          <w:pPr>
            <w:pStyle w:val="21"/>
            <w:tabs>
              <w:tab w:val="left" w:pos="426"/>
              <w:tab w:val="right" w:leader="dot" w:pos="9348"/>
            </w:tabs>
            <w:spacing w:line="360" w:lineRule="auto"/>
            <w:ind w:left="0"/>
            <w:rPr>
              <w:rFonts w:asciiTheme="minorHAnsi" w:eastAsiaTheme="minorEastAsia" w:hAnsiTheme="minorHAnsi" w:cstheme="minorBidi"/>
              <w:noProof/>
              <w:sz w:val="26"/>
              <w:szCs w:val="26"/>
              <w:lang w:eastAsia="ru-RU"/>
            </w:rPr>
          </w:pPr>
          <w:hyperlink w:anchor="_Toc228862479" w:history="1">
            <w:r w:rsidR="00527FFA" w:rsidRPr="00527FFA">
              <w:rPr>
                <w:rStyle w:val="ac"/>
                <w:noProof/>
                <w:sz w:val="26"/>
                <w:szCs w:val="26"/>
              </w:rPr>
              <w:t>Определения</w:t>
            </w:r>
            <w:r w:rsidR="00527FFA" w:rsidRPr="00527FFA">
              <w:rPr>
                <w:noProof/>
                <w:webHidden/>
                <w:sz w:val="26"/>
                <w:szCs w:val="26"/>
              </w:rPr>
              <w:tab/>
            </w:r>
            <w:r w:rsidR="00527FFA" w:rsidRPr="00527FFA">
              <w:rPr>
                <w:noProof/>
                <w:webHidden/>
                <w:sz w:val="26"/>
                <w:szCs w:val="26"/>
              </w:rPr>
              <w:fldChar w:fldCharType="begin"/>
            </w:r>
            <w:r w:rsidR="00527FFA" w:rsidRPr="00527FFA">
              <w:rPr>
                <w:noProof/>
                <w:webHidden/>
                <w:sz w:val="26"/>
                <w:szCs w:val="26"/>
              </w:rPr>
              <w:instrText xml:space="preserve"> PAGEREF _Toc228862479 \h </w:instrText>
            </w:r>
            <w:r w:rsidR="00527FFA" w:rsidRPr="00527FFA">
              <w:rPr>
                <w:noProof/>
                <w:webHidden/>
                <w:sz w:val="26"/>
                <w:szCs w:val="26"/>
              </w:rPr>
            </w:r>
            <w:r w:rsidR="00527FFA" w:rsidRPr="00527FFA">
              <w:rPr>
                <w:noProof/>
                <w:webHidden/>
                <w:sz w:val="26"/>
                <w:szCs w:val="26"/>
              </w:rPr>
              <w:fldChar w:fldCharType="separate"/>
            </w:r>
            <w:r>
              <w:rPr>
                <w:noProof/>
                <w:webHidden/>
                <w:sz w:val="26"/>
                <w:szCs w:val="26"/>
              </w:rPr>
              <w:t>4</w:t>
            </w:r>
            <w:r w:rsidR="00527FFA" w:rsidRPr="00527FFA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14:paraId="37A7C628" w14:textId="048CA8BB" w:rsidR="00527FFA" w:rsidRPr="00527FFA" w:rsidRDefault="00832854" w:rsidP="00527FFA">
          <w:pPr>
            <w:pStyle w:val="21"/>
            <w:tabs>
              <w:tab w:val="left" w:pos="426"/>
              <w:tab w:val="right" w:leader="dot" w:pos="9348"/>
            </w:tabs>
            <w:spacing w:line="360" w:lineRule="auto"/>
            <w:ind w:left="0"/>
            <w:rPr>
              <w:rFonts w:asciiTheme="minorHAnsi" w:eastAsiaTheme="minorEastAsia" w:hAnsiTheme="minorHAnsi" w:cstheme="minorBidi"/>
              <w:noProof/>
              <w:sz w:val="26"/>
              <w:szCs w:val="26"/>
              <w:lang w:eastAsia="ru-RU"/>
            </w:rPr>
          </w:pPr>
          <w:hyperlink w:anchor="_Toc228862480" w:history="1">
            <w:r w:rsidR="00527FFA" w:rsidRPr="00527FFA">
              <w:rPr>
                <w:rStyle w:val="ac"/>
                <w:noProof/>
                <w:sz w:val="26"/>
                <w:szCs w:val="26"/>
              </w:rPr>
              <w:t>Перечень принятых обозначений</w:t>
            </w:r>
            <w:r w:rsidR="00527FFA" w:rsidRPr="00527FFA">
              <w:rPr>
                <w:noProof/>
                <w:webHidden/>
                <w:sz w:val="26"/>
                <w:szCs w:val="26"/>
              </w:rPr>
              <w:tab/>
            </w:r>
            <w:r w:rsidR="00527FFA" w:rsidRPr="00527FFA">
              <w:rPr>
                <w:noProof/>
                <w:webHidden/>
                <w:sz w:val="26"/>
                <w:szCs w:val="26"/>
              </w:rPr>
              <w:fldChar w:fldCharType="begin"/>
            </w:r>
            <w:r w:rsidR="00527FFA" w:rsidRPr="00527FFA">
              <w:rPr>
                <w:noProof/>
                <w:webHidden/>
                <w:sz w:val="26"/>
                <w:szCs w:val="26"/>
              </w:rPr>
              <w:instrText xml:space="preserve"> PAGEREF _Toc228862480 \h </w:instrText>
            </w:r>
            <w:r w:rsidR="00527FFA" w:rsidRPr="00527FFA">
              <w:rPr>
                <w:noProof/>
                <w:webHidden/>
                <w:sz w:val="26"/>
                <w:szCs w:val="26"/>
              </w:rPr>
            </w:r>
            <w:r w:rsidR="00527FFA" w:rsidRPr="00527FFA">
              <w:rPr>
                <w:noProof/>
                <w:webHidden/>
                <w:sz w:val="26"/>
                <w:szCs w:val="26"/>
              </w:rPr>
              <w:fldChar w:fldCharType="separate"/>
            </w:r>
            <w:r>
              <w:rPr>
                <w:noProof/>
                <w:webHidden/>
                <w:sz w:val="26"/>
                <w:szCs w:val="26"/>
              </w:rPr>
              <w:t>5</w:t>
            </w:r>
            <w:r w:rsidR="00527FFA" w:rsidRPr="00527FFA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14:paraId="3A69AF38" w14:textId="440CCAE4" w:rsidR="00527FFA" w:rsidRPr="00527FFA" w:rsidRDefault="00832854" w:rsidP="00527FFA">
          <w:pPr>
            <w:pStyle w:val="10"/>
            <w:tabs>
              <w:tab w:val="left" w:pos="426"/>
              <w:tab w:val="right" w:leader="dot" w:pos="9348"/>
            </w:tabs>
            <w:spacing w:before="0" w:line="360" w:lineRule="auto"/>
            <w:ind w:left="0"/>
            <w:rPr>
              <w:rFonts w:asciiTheme="minorHAnsi" w:eastAsiaTheme="minorEastAsia" w:hAnsiTheme="minorHAnsi" w:cstheme="minorBidi"/>
              <w:b w:val="0"/>
              <w:bCs w:val="0"/>
              <w:noProof/>
              <w:sz w:val="26"/>
              <w:szCs w:val="26"/>
              <w:lang w:eastAsia="ru-RU"/>
            </w:rPr>
          </w:pPr>
          <w:hyperlink w:anchor="_Toc228862481" w:history="1">
            <w:r w:rsidR="00527FFA" w:rsidRPr="00527FFA">
              <w:rPr>
                <w:rStyle w:val="ac"/>
                <w:b w:val="0"/>
                <w:bCs w:val="0"/>
                <w:noProof/>
                <w:sz w:val="26"/>
                <w:szCs w:val="26"/>
              </w:rPr>
              <w:t>ГЛАВА 4. СУЩЕСТВУЩИЕ И ПЕРСПЕКТИВНЫЕ БАЛАНСЫ ТЕПЛОВОЙ МОЩНОСТИ ИСТОЧНИКОВ ТЕПЛОВОЙ ЭНЕРГИИ И ТЕПЛОВОЙ НАГРУЗКИ ПОТРЕБИТЕЛЕЙ</w:t>
            </w:r>
            <w:r w:rsidR="00527FFA" w:rsidRPr="00527FFA">
              <w:rPr>
                <w:b w:val="0"/>
                <w:bCs w:val="0"/>
                <w:noProof/>
                <w:webHidden/>
                <w:sz w:val="26"/>
                <w:szCs w:val="26"/>
              </w:rPr>
              <w:tab/>
            </w:r>
            <w:r w:rsidR="00527FFA" w:rsidRPr="00527FFA">
              <w:rPr>
                <w:b w:val="0"/>
                <w:bCs w:val="0"/>
                <w:noProof/>
                <w:webHidden/>
                <w:sz w:val="26"/>
                <w:szCs w:val="26"/>
              </w:rPr>
              <w:fldChar w:fldCharType="begin"/>
            </w:r>
            <w:r w:rsidR="00527FFA" w:rsidRPr="00527FFA">
              <w:rPr>
                <w:b w:val="0"/>
                <w:bCs w:val="0"/>
                <w:noProof/>
                <w:webHidden/>
                <w:sz w:val="26"/>
                <w:szCs w:val="26"/>
              </w:rPr>
              <w:instrText xml:space="preserve"> PAGEREF _Toc228862481 \h </w:instrText>
            </w:r>
            <w:r w:rsidR="00527FFA" w:rsidRPr="00527FFA">
              <w:rPr>
                <w:b w:val="0"/>
                <w:bCs w:val="0"/>
                <w:noProof/>
                <w:webHidden/>
                <w:sz w:val="26"/>
                <w:szCs w:val="26"/>
              </w:rPr>
            </w:r>
            <w:r w:rsidR="00527FFA" w:rsidRPr="00527FFA">
              <w:rPr>
                <w:b w:val="0"/>
                <w:bCs w:val="0"/>
                <w:noProof/>
                <w:webHidden/>
                <w:sz w:val="26"/>
                <w:szCs w:val="26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6"/>
                <w:szCs w:val="26"/>
              </w:rPr>
              <w:t>7</w:t>
            </w:r>
            <w:r w:rsidR="00527FFA" w:rsidRPr="00527FFA">
              <w:rPr>
                <w:b w:val="0"/>
                <w:bCs w:val="0"/>
                <w:noProof/>
                <w:webHidden/>
                <w:sz w:val="26"/>
                <w:szCs w:val="26"/>
              </w:rPr>
              <w:fldChar w:fldCharType="end"/>
            </w:r>
          </w:hyperlink>
        </w:p>
        <w:p w14:paraId="0373C426" w14:textId="08DD585E" w:rsidR="00527FFA" w:rsidRPr="00527FFA" w:rsidRDefault="00832854" w:rsidP="00527FFA">
          <w:pPr>
            <w:pStyle w:val="21"/>
            <w:tabs>
              <w:tab w:val="left" w:pos="426"/>
              <w:tab w:val="left" w:pos="1541"/>
              <w:tab w:val="right" w:leader="dot" w:pos="9348"/>
            </w:tabs>
            <w:spacing w:line="360" w:lineRule="auto"/>
            <w:ind w:left="0"/>
            <w:rPr>
              <w:rFonts w:asciiTheme="minorHAnsi" w:eastAsiaTheme="minorEastAsia" w:hAnsiTheme="minorHAnsi" w:cstheme="minorBidi"/>
              <w:noProof/>
              <w:sz w:val="26"/>
              <w:szCs w:val="26"/>
              <w:lang w:eastAsia="ru-RU"/>
            </w:rPr>
          </w:pPr>
          <w:hyperlink w:anchor="_Toc228862482" w:history="1">
            <w:r w:rsidR="00527FFA" w:rsidRPr="00527FFA">
              <w:rPr>
                <w:rStyle w:val="ac"/>
                <w:noProof/>
                <w:w w:val="99"/>
                <w:sz w:val="26"/>
                <w:szCs w:val="26"/>
              </w:rPr>
              <w:t>4.1.</w:t>
            </w:r>
            <w:r w:rsidR="00527FFA" w:rsidRPr="00527FFA">
              <w:rPr>
                <w:rFonts w:asciiTheme="minorHAnsi" w:eastAsiaTheme="minorEastAsia" w:hAnsiTheme="minorHAnsi" w:cstheme="minorBidi"/>
                <w:noProof/>
                <w:sz w:val="26"/>
                <w:szCs w:val="26"/>
                <w:lang w:eastAsia="ru-RU"/>
              </w:rPr>
              <w:tab/>
            </w:r>
            <w:r w:rsidR="00527FFA" w:rsidRPr="00527FFA">
              <w:rPr>
                <w:rStyle w:val="ac"/>
                <w:noProof/>
                <w:sz w:val="26"/>
                <w:szCs w:val="26"/>
              </w:rPr>
              <w:t>Гидравлический расчет передачи теплоносителя для каждого магистрального вывода с помощью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каждого источника тепловой энергии</w:t>
            </w:r>
            <w:r w:rsidR="00527FFA" w:rsidRPr="00527FFA">
              <w:rPr>
                <w:noProof/>
                <w:webHidden/>
                <w:sz w:val="26"/>
                <w:szCs w:val="26"/>
              </w:rPr>
              <w:tab/>
            </w:r>
            <w:r w:rsidR="00527FFA" w:rsidRPr="00527FFA">
              <w:rPr>
                <w:noProof/>
                <w:webHidden/>
                <w:sz w:val="26"/>
                <w:szCs w:val="26"/>
              </w:rPr>
              <w:fldChar w:fldCharType="begin"/>
            </w:r>
            <w:r w:rsidR="00527FFA" w:rsidRPr="00527FFA">
              <w:rPr>
                <w:noProof/>
                <w:webHidden/>
                <w:sz w:val="26"/>
                <w:szCs w:val="26"/>
              </w:rPr>
              <w:instrText xml:space="preserve"> PAGEREF _Toc228862482 \h </w:instrText>
            </w:r>
            <w:r w:rsidR="00527FFA" w:rsidRPr="00527FFA">
              <w:rPr>
                <w:noProof/>
                <w:webHidden/>
                <w:sz w:val="26"/>
                <w:szCs w:val="26"/>
              </w:rPr>
            </w:r>
            <w:r w:rsidR="00527FFA" w:rsidRPr="00527FFA">
              <w:rPr>
                <w:noProof/>
                <w:webHidden/>
                <w:sz w:val="26"/>
                <w:szCs w:val="26"/>
              </w:rPr>
              <w:fldChar w:fldCharType="separate"/>
            </w:r>
            <w:r>
              <w:rPr>
                <w:noProof/>
                <w:webHidden/>
                <w:sz w:val="26"/>
                <w:szCs w:val="26"/>
              </w:rPr>
              <w:t>23</w:t>
            </w:r>
            <w:r w:rsidR="00527FFA" w:rsidRPr="00527FFA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14:paraId="0B38A041" w14:textId="77C24E69" w:rsidR="00527FFA" w:rsidRPr="00527FFA" w:rsidRDefault="00832854" w:rsidP="00527FFA">
          <w:pPr>
            <w:pStyle w:val="21"/>
            <w:tabs>
              <w:tab w:val="left" w:pos="426"/>
              <w:tab w:val="left" w:pos="1541"/>
              <w:tab w:val="right" w:leader="dot" w:pos="9348"/>
            </w:tabs>
            <w:spacing w:line="360" w:lineRule="auto"/>
            <w:ind w:left="0"/>
            <w:rPr>
              <w:rFonts w:asciiTheme="minorHAnsi" w:eastAsiaTheme="minorEastAsia" w:hAnsiTheme="minorHAnsi" w:cstheme="minorBidi"/>
              <w:noProof/>
              <w:sz w:val="26"/>
              <w:szCs w:val="26"/>
              <w:lang w:eastAsia="ru-RU"/>
            </w:rPr>
          </w:pPr>
          <w:hyperlink w:anchor="_Toc228862483" w:history="1">
            <w:r w:rsidR="00527FFA" w:rsidRPr="00527FFA">
              <w:rPr>
                <w:rStyle w:val="ac"/>
                <w:noProof/>
                <w:w w:val="99"/>
                <w:sz w:val="26"/>
                <w:szCs w:val="26"/>
              </w:rPr>
              <w:t>4.2.</w:t>
            </w:r>
            <w:r w:rsidR="00527FFA" w:rsidRPr="00527FFA">
              <w:rPr>
                <w:rFonts w:asciiTheme="minorHAnsi" w:eastAsiaTheme="minorEastAsia" w:hAnsiTheme="minorHAnsi" w:cstheme="minorBidi"/>
                <w:noProof/>
                <w:sz w:val="26"/>
                <w:szCs w:val="26"/>
                <w:lang w:eastAsia="ru-RU"/>
              </w:rPr>
              <w:tab/>
            </w:r>
            <w:r w:rsidR="00527FFA" w:rsidRPr="00527FFA">
              <w:rPr>
                <w:rStyle w:val="ac"/>
                <w:noProof/>
                <w:sz w:val="26"/>
                <w:szCs w:val="26"/>
              </w:rPr>
              <w:t>Выводы о резервах (дефицитах) существующей системы теплоснабжения при обеспечении перспективной тепловой нагрузки потребителей</w:t>
            </w:r>
            <w:r w:rsidR="00527FFA" w:rsidRPr="00527FFA">
              <w:rPr>
                <w:noProof/>
                <w:webHidden/>
                <w:sz w:val="26"/>
                <w:szCs w:val="26"/>
              </w:rPr>
              <w:tab/>
            </w:r>
            <w:r w:rsidR="00527FFA" w:rsidRPr="00527FFA">
              <w:rPr>
                <w:noProof/>
                <w:webHidden/>
                <w:sz w:val="26"/>
                <w:szCs w:val="26"/>
              </w:rPr>
              <w:fldChar w:fldCharType="begin"/>
            </w:r>
            <w:r w:rsidR="00527FFA" w:rsidRPr="00527FFA">
              <w:rPr>
                <w:noProof/>
                <w:webHidden/>
                <w:sz w:val="26"/>
                <w:szCs w:val="26"/>
              </w:rPr>
              <w:instrText xml:space="preserve"> PAGEREF _Toc228862483 \h </w:instrText>
            </w:r>
            <w:r w:rsidR="00527FFA" w:rsidRPr="00527FFA">
              <w:rPr>
                <w:noProof/>
                <w:webHidden/>
                <w:sz w:val="26"/>
                <w:szCs w:val="26"/>
              </w:rPr>
            </w:r>
            <w:r w:rsidR="00527FFA" w:rsidRPr="00527FFA">
              <w:rPr>
                <w:noProof/>
                <w:webHidden/>
                <w:sz w:val="26"/>
                <w:szCs w:val="26"/>
              </w:rPr>
              <w:fldChar w:fldCharType="separate"/>
            </w:r>
            <w:r>
              <w:rPr>
                <w:noProof/>
                <w:webHidden/>
                <w:sz w:val="26"/>
                <w:szCs w:val="26"/>
              </w:rPr>
              <w:t>37</w:t>
            </w:r>
            <w:r w:rsidR="00527FFA" w:rsidRPr="00527FFA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14:paraId="166884CE" w14:textId="6604ED2A" w:rsidR="00527FFA" w:rsidRPr="00527FFA" w:rsidRDefault="00832854" w:rsidP="00527FFA">
          <w:pPr>
            <w:pStyle w:val="21"/>
            <w:tabs>
              <w:tab w:val="left" w:pos="426"/>
              <w:tab w:val="left" w:pos="1541"/>
              <w:tab w:val="right" w:leader="dot" w:pos="9348"/>
            </w:tabs>
            <w:spacing w:line="360" w:lineRule="auto"/>
            <w:ind w:left="0"/>
            <w:rPr>
              <w:rFonts w:asciiTheme="minorHAnsi" w:eastAsiaTheme="minorEastAsia" w:hAnsiTheme="minorHAnsi" w:cstheme="minorBidi"/>
              <w:noProof/>
              <w:sz w:val="26"/>
              <w:szCs w:val="26"/>
              <w:lang w:eastAsia="ru-RU"/>
            </w:rPr>
          </w:pPr>
          <w:hyperlink w:anchor="_Toc228862484" w:history="1">
            <w:r w:rsidR="00527FFA" w:rsidRPr="00527FFA">
              <w:rPr>
                <w:rStyle w:val="ac"/>
                <w:noProof/>
                <w:w w:val="99"/>
                <w:sz w:val="26"/>
                <w:szCs w:val="26"/>
              </w:rPr>
              <w:t>4.3.</w:t>
            </w:r>
            <w:r w:rsidR="00527FFA" w:rsidRPr="00527FFA">
              <w:rPr>
                <w:rFonts w:asciiTheme="minorHAnsi" w:eastAsiaTheme="minorEastAsia" w:hAnsiTheme="minorHAnsi" w:cstheme="minorBidi"/>
                <w:noProof/>
                <w:sz w:val="26"/>
                <w:szCs w:val="26"/>
                <w:lang w:eastAsia="ru-RU"/>
              </w:rPr>
              <w:tab/>
            </w:r>
            <w:r w:rsidR="00527FFA" w:rsidRPr="00527FFA">
              <w:rPr>
                <w:rStyle w:val="ac"/>
                <w:noProof/>
                <w:sz w:val="26"/>
                <w:szCs w:val="26"/>
              </w:rPr>
              <w:t>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период, предшествующий актуализации схемы теплоснабжения</w:t>
            </w:r>
            <w:r w:rsidR="00527FFA" w:rsidRPr="00527FFA">
              <w:rPr>
                <w:noProof/>
                <w:webHidden/>
                <w:sz w:val="26"/>
                <w:szCs w:val="26"/>
              </w:rPr>
              <w:tab/>
            </w:r>
            <w:r w:rsidR="00527FFA" w:rsidRPr="00527FFA">
              <w:rPr>
                <w:noProof/>
                <w:webHidden/>
                <w:sz w:val="26"/>
                <w:szCs w:val="26"/>
              </w:rPr>
              <w:fldChar w:fldCharType="begin"/>
            </w:r>
            <w:r w:rsidR="00527FFA" w:rsidRPr="00527FFA">
              <w:rPr>
                <w:noProof/>
                <w:webHidden/>
                <w:sz w:val="26"/>
                <w:szCs w:val="26"/>
              </w:rPr>
              <w:instrText xml:space="preserve"> PAGEREF _Toc228862484 \h </w:instrText>
            </w:r>
            <w:r w:rsidR="00527FFA" w:rsidRPr="00527FFA">
              <w:rPr>
                <w:noProof/>
                <w:webHidden/>
                <w:sz w:val="26"/>
                <w:szCs w:val="26"/>
              </w:rPr>
            </w:r>
            <w:r w:rsidR="00527FFA" w:rsidRPr="00527FFA">
              <w:rPr>
                <w:noProof/>
                <w:webHidden/>
                <w:sz w:val="26"/>
                <w:szCs w:val="26"/>
              </w:rPr>
              <w:fldChar w:fldCharType="separate"/>
            </w:r>
            <w:r>
              <w:rPr>
                <w:noProof/>
                <w:webHidden/>
                <w:sz w:val="26"/>
                <w:szCs w:val="26"/>
              </w:rPr>
              <w:t>37</w:t>
            </w:r>
            <w:r w:rsidR="00527FFA" w:rsidRPr="00527FFA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14:paraId="5B1DD1D2" w14:textId="42BB863D" w:rsidR="00584EEE" w:rsidRDefault="00584EEE" w:rsidP="00527FFA">
          <w:pPr>
            <w:tabs>
              <w:tab w:val="left" w:pos="426"/>
            </w:tabs>
            <w:spacing w:line="360" w:lineRule="auto"/>
          </w:pPr>
          <w:r w:rsidRPr="00527FFA">
            <w:rPr>
              <w:sz w:val="26"/>
              <w:szCs w:val="26"/>
            </w:rPr>
            <w:fldChar w:fldCharType="end"/>
          </w:r>
        </w:p>
      </w:sdtContent>
    </w:sdt>
    <w:p w14:paraId="0AAA582E" w14:textId="77777777" w:rsidR="00184AAB" w:rsidRDefault="00184AAB">
      <w:pPr>
        <w:sectPr w:rsidR="00184AAB" w:rsidSect="00E93E34">
          <w:pgSz w:w="11910" w:h="16840"/>
          <w:pgMar w:top="1134" w:right="851" w:bottom="1134" w:left="1701" w:header="0" w:footer="567" w:gutter="0"/>
          <w:cols w:space="720"/>
          <w:docGrid w:linePitch="299"/>
        </w:sectPr>
      </w:pPr>
    </w:p>
    <w:p w14:paraId="44059967" w14:textId="77777777" w:rsidR="00184AAB" w:rsidRPr="00E611ED" w:rsidRDefault="00445DFD" w:rsidP="00E611ED">
      <w:pPr>
        <w:pStyle w:val="021"/>
        <w:keepNext w:val="0"/>
        <w:keepLines w:val="0"/>
        <w:pageBreakBefore w:val="0"/>
        <w:widowControl w:val="0"/>
        <w:tabs>
          <w:tab w:val="left" w:pos="1701"/>
        </w:tabs>
        <w:spacing w:after="120" w:line="360" w:lineRule="auto"/>
        <w:ind w:firstLine="709"/>
        <w:rPr>
          <w:bCs/>
          <w:caps w:val="0"/>
        </w:rPr>
      </w:pPr>
      <w:bookmarkStart w:id="7" w:name="_bookmark4"/>
      <w:bookmarkStart w:id="8" w:name="_Toc228862481"/>
      <w:bookmarkEnd w:id="7"/>
      <w:r w:rsidRPr="00E611ED">
        <w:rPr>
          <w:bCs/>
          <w:caps w:val="0"/>
        </w:rPr>
        <w:lastRenderedPageBreak/>
        <w:t>ГЛАВА 4. СУЩЕСТВУЩИЕ И ПЕРСПЕКТИВНЫЕ БАЛАНСЫ ТЕПЛОВОЙ МОЩНОСТИ ИСТОЧНИКОВ ТЕПЛОВОЙ ЭНЕРГИИ И ТЕПЛОВОЙ НАГРУЗКИ ПОТРЕБИТЕЛЕЙ</w:t>
      </w:r>
      <w:bookmarkEnd w:id="8"/>
    </w:p>
    <w:p w14:paraId="25DAE334" w14:textId="77777777" w:rsidR="00184AAB" w:rsidRDefault="00445DFD" w:rsidP="00F4514C">
      <w:pPr>
        <w:pStyle w:val="00"/>
      </w:pPr>
      <w:r>
        <w:t>В соответствии с пунктом 57 «Требования к схемам теплоснабжения» утвержденных постановлением Правительства РФ от 22.02.2012 г. №154, в Главе 4 Обосновывающих Материалов «Существующие и перспективные балансы тепловой мощности источников тепловой энергии и тепловой нагрузки потребителей» выполнено следующее:</w:t>
      </w:r>
    </w:p>
    <w:p w14:paraId="594B131D" w14:textId="04BBA8D7" w:rsidR="00184AAB" w:rsidRDefault="00445DFD" w:rsidP="00F4514C">
      <w:pPr>
        <w:pStyle w:val="00"/>
      </w:pPr>
      <w:r>
        <w:t>а)</w:t>
      </w:r>
      <w:r w:rsidR="00E611ED">
        <w:t xml:space="preserve"> </w:t>
      </w:r>
      <w:r>
        <w:t xml:space="preserve">сформированы балансы существующей на базовый период схемы теплоснабжения тепловой энергии (мощности) и перспективной тепловой нагрузки в каждой из зон действия источников тепловой энергии с определением резервов (дефицитов) существующей располагаемой тепловой мощности источников тепловой энергии, устанавливаемых на основании величины расчетной тепловой </w:t>
      </w:r>
      <w:r w:rsidRPr="00F4514C">
        <w:t>нагрузки;</w:t>
      </w:r>
    </w:p>
    <w:p w14:paraId="3029157B" w14:textId="77777777" w:rsidR="00184AAB" w:rsidRDefault="00445DFD" w:rsidP="00F4514C">
      <w:pPr>
        <w:pStyle w:val="00"/>
      </w:pPr>
      <w:r>
        <w:t>б) сформированы балансы тепловой мощности источника тепловой энергии</w:t>
      </w:r>
      <w:r w:rsidRPr="00F4514C">
        <w:t xml:space="preserve"> </w:t>
      </w:r>
      <w:r>
        <w:t>и присоединенной тепловой нагрузки в каждой зоне действия источника тепловой энергии по каждому из магистральных выводов (если таких выводов несколько) тепловой мощности источника тепловой энергии;</w:t>
      </w:r>
    </w:p>
    <w:p w14:paraId="3329D046" w14:textId="77777777" w:rsidR="00184AAB" w:rsidRDefault="00445DFD" w:rsidP="00F4514C">
      <w:pPr>
        <w:pStyle w:val="00"/>
      </w:pPr>
      <w:r>
        <w:t>в) выполнен 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каждого магистрального вывода;</w:t>
      </w:r>
    </w:p>
    <w:p w14:paraId="6627D6EF" w14:textId="77777777" w:rsidR="00184AAB" w:rsidRDefault="00445DFD" w:rsidP="00F4514C">
      <w:pPr>
        <w:pStyle w:val="00"/>
      </w:pPr>
      <w:r>
        <w:t>г) сделаны выводы о резервах (дефицитах) существующей системы теплоснабжения при обеспечении перспективной тепловой нагрузки потребителей.</w:t>
      </w:r>
    </w:p>
    <w:p w14:paraId="216D6FEF" w14:textId="77777777" w:rsidR="00184AAB" w:rsidRDefault="00445DFD" w:rsidP="00F4514C">
      <w:pPr>
        <w:pStyle w:val="00"/>
      </w:pPr>
      <w:r>
        <w:t>В результате формирования перспективных балансов тепловой мощности источников тепловой энергии и тепловой нагрузки:</w:t>
      </w:r>
    </w:p>
    <w:p w14:paraId="7E6BE6E2" w14:textId="343CAFCB" w:rsidR="00184AAB" w:rsidRDefault="00445DFD" w:rsidP="00F4514C">
      <w:pPr>
        <w:pStyle w:val="00"/>
      </w:pPr>
      <w:r w:rsidRPr="00F4514C">
        <w:t>−</w:t>
      </w:r>
      <w:r w:rsidR="00E611ED" w:rsidRPr="00F4514C">
        <w:t xml:space="preserve"> </w:t>
      </w:r>
      <w:r>
        <w:t>выявлены</w:t>
      </w:r>
      <w:r w:rsidRPr="00F4514C">
        <w:t xml:space="preserve"> </w:t>
      </w:r>
      <w:r>
        <w:t>резервы</w:t>
      </w:r>
      <w:r w:rsidRPr="00F4514C">
        <w:t xml:space="preserve"> </w:t>
      </w:r>
      <w:r>
        <w:t>(дефициты)</w:t>
      </w:r>
      <w:r w:rsidRPr="00F4514C">
        <w:t xml:space="preserve"> </w:t>
      </w:r>
      <w:r>
        <w:t>тепловой</w:t>
      </w:r>
      <w:r w:rsidRPr="00F4514C">
        <w:t xml:space="preserve"> </w:t>
      </w:r>
      <w:r>
        <w:t>мощности</w:t>
      </w:r>
      <w:r w:rsidRPr="00F4514C">
        <w:t xml:space="preserve"> </w:t>
      </w:r>
      <w:r>
        <w:t>источников тепловой энергии в зонах их действия;</w:t>
      </w:r>
    </w:p>
    <w:p w14:paraId="0051E25D" w14:textId="7048CF11" w:rsidR="00E611ED" w:rsidRDefault="00445DFD" w:rsidP="00F4514C">
      <w:pPr>
        <w:pStyle w:val="00"/>
      </w:pPr>
      <w:r w:rsidRPr="00F4514C">
        <w:t>−</w:t>
      </w:r>
      <w:r w:rsidR="00E611ED" w:rsidRPr="00F4514C">
        <w:t xml:space="preserve"> </w:t>
      </w:r>
      <w:r>
        <w:t>определена</w:t>
      </w:r>
      <w:r w:rsidRPr="00F4514C">
        <w:t xml:space="preserve"> </w:t>
      </w:r>
      <w:r>
        <w:t>пропускная</w:t>
      </w:r>
      <w:r w:rsidRPr="00F4514C">
        <w:t xml:space="preserve"> </w:t>
      </w:r>
      <w:r>
        <w:t>способность</w:t>
      </w:r>
      <w:r w:rsidRPr="00F4514C">
        <w:t xml:space="preserve"> </w:t>
      </w:r>
      <w:r>
        <w:t>существующих</w:t>
      </w:r>
      <w:r w:rsidRPr="00F4514C">
        <w:t xml:space="preserve"> </w:t>
      </w:r>
      <w:r>
        <w:t>тепловых</w:t>
      </w:r>
      <w:r w:rsidRPr="00F4514C">
        <w:t xml:space="preserve"> </w:t>
      </w:r>
      <w:r>
        <w:t>сетей при существующих (в базовом периоде разработки схемы теплоснабжения) установленных и располагаемых значениях тепловых мощностей источников тепловой энергии.</w:t>
      </w:r>
    </w:p>
    <w:p w14:paraId="4CFA8205" w14:textId="0833968A" w:rsidR="00184AAB" w:rsidRDefault="00445DFD" w:rsidP="00F4514C">
      <w:pPr>
        <w:pStyle w:val="00"/>
      </w:pPr>
      <w:r>
        <w:lastRenderedPageBreak/>
        <w:t xml:space="preserve">Материалы данной главы предназначены для обоснования и формирования раздела 2 «Существующие и перспективные балансы тепловой мощности источников тепловой энергии и тепловой нагрузки потребителей» схемы </w:t>
      </w:r>
      <w:r w:rsidRPr="00F4514C">
        <w:t>теплоснабжения</w:t>
      </w:r>
      <w:r w:rsidR="00E611ED" w:rsidRPr="00F4514C">
        <w:t>.</w:t>
      </w:r>
    </w:p>
    <w:p w14:paraId="56598FFA" w14:textId="77777777" w:rsidR="00184AAB" w:rsidRDefault="00445DFD" w:rsidP="00F4514C">
      <w:pPr>
        <w:pStyle w:val="00"/>
      </w:pPr>
      <w:bookmarkStart w:id="9" w:name="_bookmark5"/>
      <w:bookmarkEnd w:id="9"/>
      <w:r>
        <w:t>Балансы существующей на базовый период схемы теплоснабжения (актуализации схемы теплоснабжения) тепловой мощности и перспективной тепловой нагрузки в каждой из зон действия источников тепловой энергии с определением резервов (дефицитов) существующей располагаемой тепловой мощности источников тепловой энергии, устанавливаемых на основании величины расчетной тепловой нагрузки</w:t>
      </w:r>
    </w:p>
    <w:p w14:paraId="44F54169" w14:textId="18466D14" w:rsidR="00184AAB" w:rsidRPr="00433621" w:rsidRDefault="00445DFD" w:rsidP="00F4514C">
      <w:pPr>
        <w:pStyle w:val="00"/>
      </w:pPr>
      <w:r w:rsidRPr="00433621">
        <w:t xml:space="preserve">На территории Углегорского </w:t>
      </w:r>
      <w:r w:rsidR="00D70E4F" w:rsidRPr="00433621">
        <w:t>муниципального</w:t>
      </w:r>
      <w:r w:rsidRPr="00433621">
        <w:t xml:space="preserve"> округа функционируют 1</w:t>
      </w:r>
      <w:r w:rsidR="00AB44F5">
        <w:t xml:space="preserve">6 </w:t>
      </w:r>
      <w:r w:rsidRPr="00433621">
        <w:t>источников тепловой энергии.</w:t>
      </w:r>
    </w:p>
    <w:p w14:paraId="693108D8" w14:textId="0FA0F2F6" w:rsidR="00184AAB" w:rsidRDefault="00445DFD" w:rsidP="00F4514C">
      <w:pPr>
        <w:pStyle w:val="00"/>
        <w:sectPr w:rsidR="00184AAB" w:rsidSect="00E93E34">
          <w:pgSz w:w="11910" w:h="16840"/>
          <w:pgMar w:top="1134" w:right="851" w:bottom="1134" w:left="1701" w:header="0" w:footer="567" w:gutter="0"/>
          <w:cols w:space="720"/>
          <w:docGrid w:linePitch="299"/>
        </w:sectPr>
      </w:pPr>
      <w:r w:rsidRPr="00433621">
        <w:t xml:space="preserve">Балансы тепловой мощности и тепловой нагрузки по каждой зоне действия источника тепловой энергии Углегорского </w:t>
      </w:r>
      <w:r w:rsidR="00AB44F5">
        <w:t>муниципального</w:t>
      </w:r>
      <w:r w:rsidRPr="00433621">
        <w:t xml:space="preserve"> округа по годам определяются с учетом следующего балансового соотношения:</w:t>
      </w:r>
    </w:p>
    <w:p w14:paraId="0691AFE1" w14:textId="56FF933A" w:rsidR="002A4FA4" w:rsidRPr="005F03C8" w:rsidRDefault="00832854" w:rsidP="00F4514C">
      <w:pPr>
        <w:pStyle w:val="00"/>
      </w:pP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/>
              </w:rPr>
              <m:t>Q</m:t>
            </m:r>
          </m:e>
          <m:sub>
            <m:r>
              <m:rPr>
                <m:sty m:val="p"/>
              </m:rPr>
              <w:rPr>
                <w:rFonts w:ascii="Cambria Math"/>
              </w:rPr>
              <m:t>р</m:t>
            </m:r>
            <m:r>
              <m:rPr>
                <m:sty m:val="p"/>
              </m:rPr>
              <w:rPr>
                <w:rFonts w:ascii="Cambria Math"/>
              </w:rPr>
              <m:t>.</m:t>
            </m:r>
            <m:r>
              <m:rPr>
                <m:sty m:val="p"/>
              </m:rPr>
              <w:rPr>
                <w:rFonts w:ascii="Cambria Math"/>
              </w:rPr>
              <m:t>м</m:t>
            </m:r>
            <m:r>
              <m:rPr>
                <m:sty m:val="p"/>
              </m:rPr>
              <w:rPr>
                <w:rFonts w:ascii="Cambria Math"/>
              </w:rPr>
              <m:t>.</m:t>
            </m:r>
            <m:r>
              <m:rPr>
                <m:sty m:val="p"/>
              </m:rPr>
              <w:rPr>
                <w:rFonts w:ascii="Cambria Math"/>
              </w:rPr>
              <m:t>и</m:t>
            </m:r>
            <m:r>
              <m:rPr>
                <m:sty m:val="p"/>
              </m:rPr>
              <w:rPr>
                <w:rFonts w:ascii="Cambria Math"/>
              </w:rPr>
              <m:t>.</m:t>
            </m:r>
          </m:sub>
          <m:sup>
            <m:r>
              <w:rPr>
                <w:rFonts w:ascii="Cambria Math"/>
              </w:rPr>
              <m:t>i</m:t>
            </m:r>
          </m:sup>
        </m:sSubSup>
        <m:r>
          <m:rPr>
            <m:sty m:val="p"/>
          </m:rPr>
          <w:rPr>
            <w:rFonts w:ascii="Cambria Math"/>
          </w:rPr>
          <m:t>-</m:t>
        </m:r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/>
              </w:rPr>
              <m:t>Q</m:t>
            </m:r>
          </m:e>
          <m:sub>
            <m:r>
              <m:rPr>
                <m:sty m:val="p"/>
              </m:rPr>
              <w:rPr>
                <w:rFonts w:ascii="Cambria Math"/>
              </w:rPr>
              <m:t>соб</m:t>
            </m:r>
            <m:r>
              <m:rPr>
                <m:sty m:val="p"/>
              </m:rPr>
              <w:rPr>
                <w:rFonts w:ascii="Cambria Math"/>
              </w:rPr>
              <m:t>.</m:t>
            </m:r>
            <m:r>
              <m:rPr>
                <m:sty m:val="p"/>
              </m:rPr>
              <w:rPr>
                <w:rFonts w:ascii="Cambria Math"/>
              </w:rPr>
              <m:t>н</m:t>
            </m:r>
            <m:r>
              <m:rPr>
                <m:sty m:val="p"/>
              </m:rPr>
              <w:rPr>
                <w:rFonts w:ascii="Cambria Math"/>
              </w:rPr>
              <m:t>.</m:t>
            </m:r>
          </m:sub>
          <m:sup>
            <m:r>
              <w:rPr>
                <w:rFonts w:ascii="Cambria Math"/>
              </w:rPr>
              <m:t>i</m:t>
            </m:r>
          </m:sup>
        </m:sSubSup>
        <m:r>
          <m:rPr>
            <m:sty m:val="p"/>
          </m:rPr>
          <w:rPr>
            <w:rFonts w:ascii="Cambria Math"/>
          </w:rPr>
          <m:t>-</m:t>
        </m:r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/>
              </w:rPr>
              <m:t>Q</m:t>
            </m:r>
          </m:e>
          <m:sub>
            <m:r>
              <m:rPr>
                <m:sty m:val="p"/>
              </m:rPr>
              <w:rPr>
                <w:rFonts w:ascii="Cambria Math"/>
              </w:rPr>
              <m:t>рез</m:t>
            </m:r>
            <m:r>
              <m:rPr>
                <m:sty m:val="p"/>
              </m:rPr>
              <w:rPr>
                <w:rFonts w:ascii="Cambria Math"/>
              </w:rPr>
              <m:t>.</m:t>
            </m:r>
          </m:sub>
          <m:sup>
            <m:r>
              <w:rPr>
                <w:rFonts w:ascii="Cambria Math"/>
              </w:rPr>
              <m:t>i</m:t>
            </m:r>
          </m:sup>
        </m:sSubSup>
        <m:r>
          <m:rPr>
            <m:sty m:val="p"/>
          </m:rPr>
          <w:rPr>
            <w:rFonts w:ascii="Cambria Math"/>
          </w:rPr>
          <m:t>=</m:t>
        </m:r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/>
              </w:rPr>
              <m:t>Q</m:t>
            </m:r>
          </m:e>
          <m:sub>
            <m:r>
              <m:rPr>
                <m:sty m:val="p"/>
              </m:rPr>
              <w:rPr>
                <w:rFonts w:ascii="Cambria Math"/>
              </w:rPr>
              <m:t>нагр</m:t>
            </m:r>
            <m:r>
              <m:rPr>
                <m:sty m:val="p"/>
              </m:rPr>
              <w:rPr>
                <w:rFonts w:ascii="Cambria Math"/>
              </w:rPr>
              <m:t>.</m:t>
            </m:r>
          </m:sub>
          <m:sup>
            <m:r>
              <m:rPr>
                <m:sty m:val="p"/>
              </m:rPr>
              <w:rPr>
                <w:rFonts w:ascii="Cambria Math"/>
              </w:rPr>
              <m:t>2025</m:t>
            </m:r>
          </m:sup>
        </m:sSubSup>
        <m:r>
          <m:rPr>
            <m:sty m:val="p"/>
          </m:rPr>
          <w:rPr>
            <w:rFonts w:ascii="Cambria Math"/>
          </w:rPr>
          <m:t>+</m:t>
        </m:r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/>
              </w:rPr>
              <m:t>Q</m:t>
            </m:r>
          </m:e>
          <m:sub>
            <m:r>
              <m:rPr>
                <m:sty m:val="p"/>
              </m:rPr>
              <w:rPr>
                <w:rFonts w:ascii="Cambria Math"/>
              </w:rPr>
              <m:t>прирост</m:t>
            </m:r>
          </m:sub>
          <m:sup>
            <m:r>
              <w:rPr>
                <w:rFonts w:ascii="Cambria Math"/>
              </w:rPr>
              <m:t>i</m:t>
            </m:r>
          </m:sup>
        </m:sSubSup>
        <m:r>
          <m:rPr>
            <m:sty m:val="p"/>
          </m:rPr>
          <w:rPr>
            <w:rFonts w:ascii="Cambria Math"/>
          </w:rPr>
          <m:t>+</m:t>
        </m:r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/>
              </w:rPr>
              <m:t>Q</m:t>
            </m:r>
          </m:e>
          <m:sub>
            <m:r>
              <m:rPr>
                <m:sty m:val="p"/>
              </m:rPr>
              <w:rPr>
                <w:rFonts w:ascii="Cambria Math"/>
              </w:rPr>
              <m:t>пот</m:t>
            </m:r>
            <m:r>
              <m:rPr>
                <m:sty m:val="p"/>
              </m:rPr>
              <w:rPr>
                <w:rFonts w:ascii="Cambria Math"/>
              </w:rPr>
              <m:t>.</m:t>
            </m:r>
            <m:r>
              <m:rPr>
                <m:sty m:val="p"/>
              </m:rPr>
              <w:rPr>
                <w:rFonts w:ascii="Cambria Math"/>
              </w:rPr>
              <m:t>тс</m:t>
            </m:r>
          </m:sub>
          <m:sup>
            <m:r>
              <w:rPr>
                <w:rFonts w:ascii="Cambria Math"/>
              </w:rPr>
              <m:t>i</m:t>
            </m:r>
          </m:sup>
        </m:sSubSup>
        <m:r>
          <m:rPr>
            <m:sty m:val="p"/>
          </m:rPr>
          <w:rPr>
            <w:rFonts w:ascii="Cambria Math"/>
          </w:rPr>
          <m:t>+</m:t>
        </m:r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/>
              </w:rPr>
              <m:t>Q</m:t>
            </m:r>
          </m:e>
          <m:sub>
            <m:r>
              <m:rPr>
                <m:sty m:val="p"/>
              </m:rPr>
              <w:rPr>
                <w:rFonts w:ascii="Cambria Math"/>
              </w:rPr>
              <m:t>хоз</m:t>
            </m:r>
            <m:r>
              <m:rPr>
                <m:sty m:val="p"/>
              </m:rPr>
              <w:rPr>
                <w:rFonts w:ascii="Cambria Math"/>
              </w:rPr>
              <m:t>.</m:t>
            </m:r>
            <m:r>
              <m:rPr>
                <m:sty m:val="p"/>
              </m:rPr>
              <w:rPr>
                <w:rFonts w:ascii="Cambria Math"/>
              </w:rPr>
              <m:t>тс</m:t>
            </m:r>
          </m:sub>
          <m:sup>
            <m:r>
              <w:rPr>
                <w:rFonts w:ascii="Cambria Math"/>
              </w:rPr>
              <m:t>i</m:t>
            </m:r>
          </m:sup>
        </m:sSubSup>
      </m:oMath>
      <w:r w:rsidR="002A4FA4" w:rsidRPr="005F03C8">
        <w:t xml:space="preserve">                       (1)          </w:t>
      </w:r>
    </w:p>
    <w:p w14:paraId="1E14F4B3" w14:textId="77777777" w:rsidR="002A4FA4" w:rsidRPr="005F03C8" w:rsidRDefault="002A4FA4" w:rsidP="00F4514C">
      <w:pPr>
        <w:pStyle w:val="00"/>
      </w:pPr>
      <w:r w:rsidRPr="005F03C8">
        <w:t xml:space="preserve">где, </w:t>
      </w:r>
    </w:p>
    <w:p w14:paraId="24FC4614" w14:textId="3E62FC42" w:rsidR="002A4FA4" w:rsidRPr="005F03C8" w:rsidRDefault="00832854" w:rsidP="00F4514C">
      <w:pPr>
        <w:pStyle w:val="00"/>
      </w:pP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/>
              </w:rPr>
              <m:t>Q</m:t>
            </m:r>
          </m:e>
          <m:sub>
            <m:r>
              <m:rPr>
                <m:sty m:val="p"/>
              </m:rPr>
              <w:rPr>
                <w:rFonts w:ascii="Cambria Math"/>
              </w:rPr>
              <m:t>р</m:t>
            </m:r>
            <m:r>
              <m:rPr>
                <m:sty m:val="p"/>
              </m:rPr>
              <w:rPr>
                <w:rFonts w:ascii="Cambria Math"/>
              </w:rPr>
              <m:t>.</m:t>
            </m:r>
            <m:r>
              <m:rPr>
                <m:sty m:val="p"/>
              </m:rPr>
              <w:rPr>
                <w:rFonts w:ascii="Cambria Math"/>
              </w:rPr>
              <m:t>м</m:t>
            </m:r>
            <m:r>
              <m:rPr>
                <m:sty m:val="p"/>
              </m:rPr>
              <w:rPr>
                <w:rFonts w:ascii="Cambria Math"/>
              </w:rPr>
              <m:t>.</m:t>
            </m:r>
            <m:r>
              <m:rPr>
                <m:sty m:val="p"/>
              </m:rPr>
              <w:rPr>
                <w:rFonts w:ascii="Cambria Math"/>
              </w:rPr>
              <m:t>и</m:t>
            </m:r>
            <m:r>
              <m:rPr>
                <m:sty m:val="p"/>
              </m:rPr>
              <w:rPr>
                <w:rFonts w:ascii="Cambria Math"/>
              </w:rPr>
              <m:t>.</m:t>
            </m:r>
          </m:sub>
          <m:sup>
            <m:r>
              <w:rPr>
                <w:rFonts w:ascii="Cambria Math"/>
              </w:rPr>
              <m:t>i</m:t>
            </m:r>
          </m:sup>
        </m:sSubSup>
      </m:oMath>
      <w:r w:rsidR="002A4FA4" w:rsidRPr="005F03C8">
        <w:t xml:space="preserve"> – располагаемая тепловая мощность источника тепловой энергии в рассматриваемом году, Гкал/ч; </w:t>
      </w:r>
    </w:p>
    <w:p w14:paraId="7D1938F1" w14:textId="7BA80A90" w:rsidR="002A4FA4" w:rsidRPr="005F03C8" w:rsidRDefault="00832854" w:rsidP="00F4514C">
      <w:pPr>
        <w:pStyle w:val="00"/>
      </w:pP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/>
              </w:rPr>
              <m:t>Q</m:t>
            </m:r>
          </m:e>
          <m:sub>
            <m:r>
              <m:rPr>
                <m:sty m:val="p"/>
              </m:rPr>
              <w:rPr>
                <w:rFonts w:ascii="Cambria Math"/>
              </w:rPr>
              <m:t>соб</m:t>
            </m:r>
            <m:r>
              <m:rPr>
                <m:sty m:val="p"/>
              </m:rPr>
              <w:rPr>
                <w:rFonts w:ascii="Cambria Math"/>
              </w:rPr>
              <m:t>.</m:t>
            </m:r>
            <m:r>
              <m:rPr>
                <m:sty m:val="p"/>
              </m:rPr>
              <w:rPr>
                <w:rFonts w:ascii="Cambria Math"/>
              </w:rPr>
              <m:t>н</m:t>
            </m:r>
            <m:r>
              <m:rPr>
                <m:sty m:val="p"/>
              </m:rPr>
              <w:rPr>
                <w:rFonts w:ascii="Cambria Math"/>
              </w:rPr>
              <m:t>.</m:t>
            </m:r>
          </m:sub>
          <m:sup>
            <m:r>
              <w:rPr>
                <w:rFonts w:ascii="Cambria Math"/>
              </w:rPr>
              <m:t>i</m:t>
            </m:r>
          </m:sup>
        </m:sSubSup>
      </m:oMath>
      <w:r w:rsidR="002A4FA4" w:rsidRPr="005F03C8">
        <w:t xml:space="preserve"> – затраты тепловой мощности на собственные и хозяйственные нужды источника тепловой энергии в рассматриваемом году, Гкал/ч; </w:t>
      </w:r>
    </w:p>
    <w:p w14:paraId="4BAA60EC" w14:textId="52288D5E" w:rsidR="002A4FA4" w:rsidRPr="005F03C8" w:rsidRDefault="00832854" w:rsidP="00F4514C">
      <w:pPr>
        <w:pStyle w:val="00"/>
      </w:pP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/>
              </w:rPr>
              <m:t>Q</m:t>
            </m:r>
          </m:e>
          <m:sub>
            <m:r>
              <m:rPr>
                <m:sty m:val="p"/>
              </m:rPr>
              <w:rPr>
                <w:rFonts w:ascii="Cambria Math"/>
              </w:rPr>
              <m:t>рез</m:t>
            </m:r>
            <m:r>
              <m:rPr>
                <m:sty m:val="p"/>
              </m:rPr>
              <w:rPr>
                <w:rFonts w:ascii="Cambria Math"/>
              </w:rPr>
              <m:t>.</m:t>
            </m:r>
          </m:sub>
          <m:sup>
            <m:r>
              <w:rPr>
                <w:rFonts w:ascii="Cambria Math"/>
              </w:rPr>
              <m:t>i</m:t>
            </m:r>
          </m:sup>
        </m:sSubSup>
      </m:oMath>
      <w:r w:rsidR="002A4FA4" w:rsidRPr="005F03C8">
        <w:t xml:space="preserve"> – резерв тепловой мощности источника тепловой энергии в рассматриваемом году, Гкал/ч.</w:t>
      </w:r>
    </w:p>
    <w:p w14:paraId="625522D0" w14:textId="67A2327F" w:rsidR="002A4FA4" w:rsidRPr="005F03C8" w:rsidRDefault="00832854" w:rsidP="00F4514C">
      <w:pPr>
        <w:pStyle w:val="00"/>
      </w:pP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/>
              </w:rPr>
              <m:t>Q</m:t>
            </m:r>
          </m:e>
          <m:sub>
            <m:r>
              <m:rPr>
                <m:sty m:val="p"/>
              </m:rPr>
              <w:rPr>
                <w:rFonts w:ascii="Cambria Math"/>
              </w:rPr>
              <m:t>пот</m:t>
            </m:r>
            <m:r>
              <m:rPr>
                <m:sty m:val="p"/>
              </m:rPr>
              <w:rPr>
                <w:rFonts w:ascii="Cambria Math"/>
              </w:rPr>
              <m:t>.</m:t>
            </m:r>
            <m:r>
              <m:rPr>
                <m:sty m:val="p"/>
              </m:rPr>
              <w:rPr>
                <w:rFonts w:ascii="Cambria Math"/>
              </w:rPr>
              <m:t>тс</m:t>
            </m:r>
          </m:sub>
          <m:sup>
            <m:r>
              <w:rPr>
                <w:rFonts w:ascii="Cambria Math"/>
              </w:rPr>
              <m:t>i</m:t>
            </m:r>
          </m:sup>
        </m:sSubSup>
      </m:oMath>
      <w:r w:rsidR="002A4FA4" w:rsidRPr="005F03C8">
        <w:t xml:space="preserve"> – потери тепловой мощности в тепловых сетях при температуре </w:t>
      </w:r>
    </w:p>
    <w:p w14:paraId="772560AC" w14:textId="77777777" w:rsidR="002A4FA4" w:rsidRPr="005F03C8" w:rsidRDefault="002A4FA4" w:rsidP="00F4514C">
      <w:pPr>
        <w:pStyle w:val="00"/>
      </w:pPr>
      <w:r w:rsidRPr="005F03C8">
        <w:t>наружного воздуха принятой для проектирования систем отопления в рассматриваемом году, Гкал/ч;</w:t>
      </w:r>
    </w:p>
    <w:p w14:paraId="6FFAA1E4" w14:textId="4CAB2FBF" w:rsidR="002A4FA4" w:rsidRPr="005F03C8" w:rsidRDefault="00832854" w:rsidP="00F4514C">
      <w:pPr>
        <w:pStyle w:val="00"/>
      </w:pP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/>
              </w:rPr>
              <m:t>Q</m:t>
            </m:r>
          </m:e>
          <m:sub>
            <m:r>
              <m:rPr>
                <m:sty m:val="p"/>
              </m:rPr>
              <w:rPr>
                <w:rFonts w:ascii="Cambria Math"/>
              </w:rPr>
              <m:t>нагр</m:t>
            </m:r>
            <m:r>
              <m:rPr>
                <m:sty m:val="p"/>
              </m:rPr>
              <w:rPr>
                <w:rFonts w:ascii="Cambria Math"/>
              </w:rPr>
              <m:t>.</m:t>
            </m:r>
          </m:sub>
          <m:sup>
            <m:r>
              <m:rPr>
                <m:sty m:val="p"/>
              </m:rPr>
              <w:rPr>
                <w:rFonts w:ascii="Cambria Math"/>
              </w:rPr>
              <m:t>2025</m:t>
            </m:r>
          </m:sup>
        </m:sSubSup>
      </m:oMath>
      <w:r w:rsidR="002A4FA4" w:rsidRPr="005F03C8">
        <w:t xml:space="preserve"> – тепловая нагрузка внешних потребителей в зоне действия источника тепловой энергии в отопительный период 202</w:t>
      </w:r>
      <w:r w:rsidR="00774106">
        <w:t>5</w:t>
      </w:r>
      <w:r w:rsidR="002A4FA4" w:rsidRPr="005F03C8">
        <w:t xml:space="preserve"> г., Гкал/ч;</w:t>
      </w:r>
    </w:p>
    <w:p w14:paraId="7D2187F5" w14:textId="496260E1" w:rsidR="002A4FA4" w:rsidRPr="005F03C8" w:rsidRDefault="00832854" w:rsidP="00F4514C">
      <w:pPr>
        <w:pStyle w:val="00"/>
      </w:pP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/>
              </w:rPr>
              <m:t>Q</m:t>
            </m:r>
          </m:e>
          <m:sub>
            <m:r>
              <m:rPr>
                <m:sty m:val="p"/>
              </m:rPr>
              <w:rPr>
                <w:rFonts w:ascii="Cambria Math"/>
              </w:rPr>
              <m:t>прирост</m:t>
            </m:r>
          </m:sub>
          <m:sup>
            <m:r>
              <w:rPr>
                <w:rFonts w:ascii="Cambria Math"/>
              </w:rPr>
              <m:t>i</m:t>
            </m:r>
          </m:sup>
        </m:sSubSup>
      </m:oMath>
      <w:r w:rsidR="002A4FA4" w:rsidRPr="005F03C8">
        <w:t xml:space="preserve"> – прирост тепловой нагрузки в зоне действия источника тепловой энергии за счет нового строительства объектов жилого и нежилого фонда в рассматриваемом году, Гкал/ч;</w:t>
      </w:r>
    </w:p>
    <w:p w14:paraId="0A69C402" w14:textId="61706751" w:rsidR="002A4FA4" w:rsidRPr="005F03C8" w:rsidRDefault="00832854" w:rsidP="00F4514C">
      <w:pPr>
        <w:pStyle w:val="00"/>
      </w:pP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/>
              </w:rPr>
              <m:t>Q</m:t>
            </m:r>
          </m:e>
          <m:sub>
            <m:r>
              <m:rPr>
                <m:sty m:val="p"/>
              </m:rPr>
              <w:rPr>
                <w:rFonts w:ascii="Cambria Math"/>
              </w:rPr>
              <m:t>хоз</m:t>
            </m:r>
            <m:r>
              <m:rPr>
                <m:sty m:val="p"/>
              </m:rPr>
              <w:rPr>
                <w:rFonts w:ascii="Cambria Math"/>
              </w:rPr>
              <m:t>.</m:t>
            </m:r>
            <m:r>
              <m:rPr>
                <m:sty m:val="p"/>
              </m:rPr>
              <w:rPr>
                <w:rFonts w:ascii="Cambria Math"/>
              </w:rPr>
              <m:t>тс</m:t>
            </m:r>
          </m:sub>
          <m:sup>
            <m:r>
              <w:rPr>
                <w:rFonts w:ascii="Cambria Math"/>
              </w:rPr>
              <m:t>i</m:t>
            </m:r>
          </m:sup>
        </m:sSubSup>
      </m:oMath>
      <w:r w:rsidR="002A4FA4" w:rsidRPr="005F03C8">
        <w:t xml:space="preserve"> – тепловая нагрузка объектов хозяйственных нужд в тепловых сетях в рассматриваемом году, Гкал/ч.</w:t>
      </w:r>
    </w:p>
    <w:p w14:paraId="3AFBB455" w14:textId="170B1299" w:rsidR="002A4FA4" w:rsidRPr="005F03C8" w:rsidRDefault="002A4FA4" w:rsidP="00F4514C">
      <w:pPr>
        <w:pStyle w:val="00"/>
      </w:pPr>
      <w:r w:rsidRPr="005F03C8">
        <w:t xml:space="preserve">Тепловая нагрузка внешних потребителей на коллекторах котельных в </w:t>
      </w:r>
      <w:r w:rsidRPr="00F4514C">
        <w:t>i</w:t>
      </w:r>
      <w:r w:rsidRPr="005F03C8">
        <w:t xml:space="preserve">-ом году </w:t>
      </w: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/>
              </w:rPr>
              <m:t>Q</m:t>
            </m:r>
          </m:e>
          <m:sub>
            <m:r>
              <m:rPr>
                <m:sty m:val="p"/>
              </m:rPr>
              <w:rPr>
                <w:rFonts w:ascii="Cambria Math"/>
              </w:rPr>
              <m:t>кол</m:t>
            </m:r>
            <m:r>
              <m:rPr>
                <m:sty m:val="p"/>
              </m:rPr>
              <w:rPr>
                <w:rFonts w:ascii="Cambria Math"/>
              </w:rPr>
              <m:t>.</m:t>
            </m:r>
            <m:r>
              <m:rPr>
                <m:sty m:val="p"/>
              </m:rPr>
              <w:rPr>
                <w:rFonts w:ascii="Cambria Math"/>
              </w:rPr>
              <m:t>вн</m:t>
            </m:r>
            <m:r>
              <m:rPr>
                <m:sty m:val="p"/>
              </m:rPr>
              <w:rPr>
                <w:rFonts w:ascii="Cambria Math"/>
              </w:rPr>
              <m:t>.</m:t>
            </m:r>
          </m:sub>
          <m:sup>
            <m:r>
              <w:rPr>
                <w:rFonts w:ascii="Cambria Math"/>
              </w:rPr>
              <m:t>i</m:t>
            </m:r>
          </m:sup>
        </m:sSubSup>
      </m:oMath>
      <w:r w:rsidRPr="005F03C8">
        <w:t xml:space="preserve"> определяется следующим образом:</w:t>
      </w:r>
    </w:p>
    <w:p w14:paraId="6541F3A3" w14:textId="7BD1A9FF" w:rsidR="002A4FA4" w:rsidRPr="005F03C8" w:rsidRDefault="00832854" w:rsidP="00F4514C">
      <w:pPr>
        <w:pStyle w:val="00"/>
      </w:pP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/>
              </w:rPr>
              <m:t>Q</m:t>
            </m:r>
          </m:e>
          <m:sub>
            <m:r>
              <m:rPr>
                <m:sty m:val="p"/>
              </m:rPr>
              <w:rPr>
                <w:rFonts w:ascii="Cambria Math"/>
              </w:rPr>
              <m:t>кол</m:t>
            </m:r>
            <m:r>
              <m:rPr>
                <m:sty m:val="p"/>
              </m:rPr>
              <w:rPr>
                <w:rFonts w:ascii="Cambria Math"/>
              </w:rPr>
              <m:t>.</m:t>
            </m:r>
            <m:r>
              <m:rPr>
                <m:sty m:val="p"/>
              </m:rPr>
              <w:rPr>
                <w:rFonts w:ascii="Cambria Math"/>
              </w:rPr>
              <m:t>вн</m:t>
            </m:r>
            <m:r>
              <m:rPr>
                <m:sty m:val="p"/>
              </m:rPr>
              <w:rPr>
                <w:rFonts w:ascii="Cambria Math"/>
              </w:rPr>
              <m:t>.</m:t>
            </m:r>
          </m:sub>
          <m:sup>
            <m:r>
              <w:rPr>
                <w:rFonts w:ascii="Cambria Math"/>
              </w:rPr>
              <m:t>i</m:t>
            </m:r>
          </m:sup>
        </m:sSubSup>
        <m:r>
          <m:rPr>
            <m:sty m:val="p"/>
          </m:rPr>
          <w:rPr>
            <w:rFonts w:ascii="Cambria Math"/>
          </w:rPr>
          <m:t>=</m:t>
        </m:r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/>
              </w:rPr>
              <m:t>Q</m:t>
            </m:r>
          </m:e>
          <m:sub>
            <m:r>
              <m:rPr>
                <m:sty m:val="p"/>
              </m:rPr>
              <w:rPr>
                <w:rFonts w:ascii="Cambria Math"/>
              </w:rPr>
              <m:t>нагр</m:t>
            </m:r>
            <m:r>
              <m:rPr>
                <m:sty m:val="p"/>
              </m:rPr>
              <w:rPr>
                <w:rFonts w:ascii="Cambria Math"/>
              </w:rPr>
              <m:t>.</m:t>
            </m:r>
          </m:sub>
          <m:sup>
            <m:r>
              <m:rPr>
                <m:sty m:val="p"/>
              </m:rPr>
              <w:rPr>
                <w:rFonts w:ascii="Cambria Math"/>
              </w:rPr>
              <m:t>2025</m:t>
            </m:r>
          </m:sup>
        </m:sSubSup>
        <m:r>
          <m:rPr>
            <m:sty m:val="p"/>
          </m:rPr>
          <w:rPr>
            <w:rFonts w:ascii="Cambria Math"/>
          </w:rPr>
          <m:t>+</m:t>
        </m:r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/>
              </w:rPr>
              <m:t>Q</m:t>
            </m:r>
          </m:e>
          <m:sub>
            <m:r>
              <m:rPr>
                <m:sty m:val="p"/>
              </m:rPr>
              <w:rPr>
                <w:rFonts w:ascii="Cambria Math"/>
              </w:rPr>
              <m:t>прирост</m:t>
            </m:r>
          </m:sub>
          <m:sup>
            <m:r>
              <w:rPr>
                <w:rFonts w:ascii="Cambria Math"/>
              </w:rPr>
              <m:t>i</m:t>
            </m:r>
          </m:sup>
        </m:sSubSup>
        <m:r>
          <m:rPr>
            <m:sty m:val="p"/>
          </m:rPr>
          <w:rPr>
            <w:rFonts w:ascii="Cambria Math"/>
          </w:rPr>
          <m:t>+</m:t>
        </m:r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/>
              </w:rPr>
              <m:t>Q</m:t>
            </m:r>
          </m:e>
          <m:sub>
            <m:r>
              <m:rPr>
                <m:sty m:val="p"/>
              </m:rPr>
              <w:rPr>
                <w:rFonts w:ascii="Cambria Math"/>
              </w:rPr>
              <m:t>пот</m:t>
            </m:r>
            <m:r>
              <m:rPr>
                <m:sty m:val="p"/>
              </m:rPr>
              <w:rPr>
                <w:rFonts w:ascii="Cambria Math"/>
              </w:rPr>
              <m:t>.</m:t>
            </m:r>
            <m:r>
              <m:rPr>
                <m:sty m:val="p"/>
              </m:rPr>
              <w:rPr>
                <w:rFonts w:ascii="Cambria Math"/>
              </w:rPr>
              <m:t>тс</m:t>
            </m:r>
          </m:sub>
          <m:sup>
            <m:r>
              <w:rPr>
                <w:rFonts w:ascii="Cambria Math"/>
              </w:rPr>
              <m:t>i</m:t>
            </m:r>
          </m:sup>
        </m:sSubSup>
        <m:r>
          <m:rPr>
            <m:sty m:val="p"/>
          </m:rPr>
          <w:rPr>
            <w:rFonts w:ascii="Cambria Math"/>
          </w:rPr>
          <m:t>+</m:t>
        </m:r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/>
              </w:rPr>
              <m:t>Q</m:t>
            </m:r>
          </m:e>
          <m:sub>
            <m:r>
              <m:rPr>
                <m:sty m:val="p"/>
              </m:rPr>
              <w:rPr>
                <w:rFonts w:ascii="Cambria Math"/>
              </w:rPr>
              <m:t>хоз</m:t>
            </m:r>
            <m:r>
              <m:rPr>
                <m:sty m:val="p"/>
              </m:rPr>
              <w:rPr>
                <w:rFonts w:ascii="Cambria Math"/>
              </w:rPr>
              <m:t>.</m:t>
            </m:r>
            <m:r>
              <m:rPr>
                <m:sty m:val="p"/>
              </m:rPr>
              <w:rPr>
                <w:rFonts w:ascii="Cambria Math"/>
              </w:rPr>
              <m:t>тс</m:t>
            </m:r>
          </m:sub>
          <m:sup>
            <m:r>
              <w:rPr>
                <w:rFonts w:ascii="Cambria Math"/>
              </w:rPr>
              <m:t>i</m:t>
            </m:r>
          </m:sup>
        </m:sSubSup>
      </m:oMath>
      <w:r w:rsidR="002A4FA4" w:rsidRPr="005F03C8">
        <w:t xml:space="preserve">                                       (2)</w:t>
      </w:r>
    </w:p>
    <w:p w14:paraId="4170B5C7" w14:textId="77777777" w:rsidR="00184AAB" w:rsidRPr="00433621" w:rsidRDefault="00445DFD" w:rsidP="00F4514C">
      <w:pPr>
        <w:pStyle w:val="00"/>
      </w:pPr>
      <w:r w:rsidRPr="00433621">
        <w:t>Актуализация перспективных балансов тепловой мощности и тепловой нагрузки выполнена в следующем порядке:</w:t>
      </w:r>
    </w:p>
    <w:p w14:paraId="1BFA5C0D" w14:textId="77777777" w:rsidR="00184AAB" w:rsidRDefault="00445DFD" w:rsidP="00F4514C">
      <w:pPr>
        <w:pStyle w:val="00"/>
      </w:pPr>
      <w:r>
        <w:t>Установлены перспективные тепловые нагрузки в существующих зонах действия источников тепловой энергии</w:t>
      </w:r>
      <w:r w:rsidRPr="00F4514C">
        <w:t xml:space="preserve"> </w:t>
      </w:r>
      <w:r>
        <w:t>в</w:t>
      </w:r>
      <w:r w:rsidRPr="00F4514C">
        <w:t xml:space="preserve"> </w:t>
      </w:r>
      <w:r>
        <w:t>соответствии</w:t>
      </w:r>
      <w:r w:rsidRPr="00F4514C">
        <w:t xml:space="preserve"> </w:t>
      </w:r>
      <w:r>
        <w:t>с</w:t>
      </w:r>
      <w:r w:rsidRPr="00F4514C">
        <w:t xml:space="preserve"> </w:t>
      </w:r>
      <w:r>
        <w:t>данными,</w:t>
      </w:r>
      <w:r w:rsidRPr="00F4514C">
        <w:t xml:space="preserve"> </w:t>
      </w:r>
      <w:r>
        <w:t>приведенными</w:t>
      </w:r>
      <w:r w:rsidRPr="00F4514C">
        <w:t xml:space="preserve"> </w:t>
      </w:r>
      <w:r>
        <w:t xml:space="preserve">в Главе 2 «Существующее и перспективное потребление тепловой энергии на цели </w:t>
      </w:r>
      <w:r w:rsidRPr="00F4514C">
        <w:t>теплоснабжения»;</w:t>
      </w:r>
    </w:p>
    <w:p w14:paraId="6EAA2082" w14:textId="77777777" w:rsidR="00184AAB" w:rsidRDefault="00445DFD" w:rsidP="00F4514C">
      <w:pPr>
        <w:pStyle w:val="00"/>
      </w:pPr>
      <w:r>
        <w:t xml:space="preserve">Составлены балансы существующей установленной, располагаемой, тепловой мощности «нетто» и перспективной тепловой нагрузки в существующих зонах действия источников тепловой энергии за каждый год прогнозируемого </w:t>
      </w:r>
      <w:r w:rsidRPr="00F4514C">
        <w:t>периода.</w:t>
      </w:r>
    </w:p>
    <w:p w14:paraId="0FAE0780" w14:textId="77777777" w:rsidR="00184AAB" w:rsidRDefault="00445DFD" w:rsidP="00F4514C">
      <w:pPr>
        <w:pStyle w:val="00"/>
      </w:pPr>
      <w:r>
        <w:t>Определены дефициты (резервы) существующей располагаемой тепловой мощности, тепловой мощности «нетто» источников тепловой энергии до конца прогнозируемого периода (до 2037 г.);</w:t>
      </w:r>
    </w:p>
    <w:p w14:paraId="22627F1C" w14:textId="7E645D6B" w:rsidR="00184AAB" w:rsidRDefault="00445DFD" w:rsidP="00F4514C">
      <w:pPr>
        <w:pStyle w:val="00"/>
      </w:pPr>
      <w:r>
        <w:t xml:space="preserve">Установлены зоны развития Углегорского </w:t>
      </w:r>
      <w:r w:rsidR="00D70E4F">
        <w:t xml:space="preserve">муниципального </w:t>
      </w:r>
      <w:r>
        <w:t>округа с перспективной тепловой нагрузкой, не обеспеченной тепловой мощностью;</w:t>
      </w:r>
    </w:p>
    <w:p w14:paraId="37B32532" w14:textId="77777777" w:rsidR="00184AAB" w:rsidRDefault="00445DFD" w:rsidP="00F4514C">
      <w:pPr>
        <w:pStyle w:val="00"/>
      </w:pPr>
      <w:r>
        <w:t xml:space="preserve">Составлены балансы тепловой мощности источника тепловой энергии и присоединенной тепловой нагрузки в каждой зоне действия источника тепловой </w:t>
      </w:r>
      <w:r w:rsidRPr="00F4514C">
        <w:t>энергии;</w:t>
      </w:r>
    </w:p>
    <w:p w14:paraId="6EA6C8B3" w14:textId="77777777" w:rsidR="00184AAB" w:rsidRDefault="00445DFD" w:rsidP="00F4514C">
      <w:pPr>
        <w:pStyle w:val="00"/>
      </w:pPr>
      <w:r>
        <w:t xml:space="preserve">В существующих зонах действия источников тепловой энергии с перспективной тепловой нагрузкой выполнено моделирование присоединения тепловой нагрузки в каждом кадастровом квартале к магистральным тепловым </w:t>
      </w:r>
      <w:r w:rsidRPr="00F4514C">
        <w:t>сетям.</w:t>
      </w:r>
    </w:p>
    <w:p w14:paraId="0F6E7D8E" w14:textId="77777777" w:rsidR="00184AAB" w:rsidRDefault="00184AAB" w:rsidP="00F4514C">
      <w:pPr>
        <w:pStyle w:val="00"/>
        <w:sectPr w:rsidR="00184AAB" w:rsidSect="00E93E34">
          <w:type w:val="continuous"/>
          <w:pgSz w:w="11910" w:h="16840"/>
          <w:pgMar w:top="1134" w:right="851" w:bottom="1134" w:left="1701" w:header="0" w:footer="567" w:gutter="0"/>
          <w:cols w:space="720"/>
          <w:docGrid w:linePitch="299"/>
        </w:sectPr>
      </w:pPr>
    </w:p>
    <w:p w14:paraId="1CD37440" w14:textId="77777777" w:rsidR="00184AAB" w:rsidRDefault="00445DFD" w:rsidP="00F4514C">
      <w:pPr>
        <w:pStyle w:val="00"/>
      </w:pPr>
      <w:r>
        <w:lastRenderedPageBreak/>
        <w:t>Выполнен расчет гидравлического режима тепловых сетей с перспективными тепловыми нагрузками, для определения зон с недостаточными располагаемыми напорами у потребителей.</w:t>
      </w:r>
    </w:p>
    <w:p w14:paraId="771F6F8C" w14:textId="77777777" w:rsidR="00184AAB" w:rsidRDefault="00445DFD" w:rsidP="00F4514C">
      <w:pPr>
        <w:pStyle w:val="00"/>
      </w:pPr>
      <w:r>
        <w:t>Тепловая нагрузка теплоиспользующих установок внешних потребителей, определяется по формуле:</w:t>
      </w:r>
    </w:p>
    <w:bookmarkStart w:id="10" w:name="_bookmark6"/>
    <w:bookmarkEnd w:id="10"/>
    <w:p w14:paraId="378E59B5" w14:textId="21F51010" w:rsidR="006E7F02" w:rsidRPr="005F03C8" w:rsidRDefault="00832854" w:rsidP="00F4514C">
      <w:pPr>
        <w:pStyle w:val="00"/>
      </w:pP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/>
              </w:rPr>
              <m:t>Q</m:t>
            </m:r>
          </m:e>
          <m:sub>
            <m:r>
              <m:rPr>
                <m:sty m:val="p"/>
              </m:rPr>
              <w:rPr>
                <w:rFonts w:ascii="Cambria Math"/>
              </w:rPr>
              <m:t>р</m:t>
            </m:r>
          </m:sub>
          <m:sup>
            <m:r>
              <m:rPr>
                <m:sty m:val="p"/>
              </m:rPr>
              <w:rPr>
                <w:rFonts w:ascii="Cambria Math"/>
              </w:rPr>
              <m:t>вн</m:t>
            </m:r>
          </m:sup>
        </m:sSubSup>
        <m:r>
          <m:rPr>
            <m:sty m:val="p"/>
          </m:rPr>
          <w:rPr>
            <w:rFonts w:ascii="Cambria Math"/>
          </w:rPr>
          <m:t>=</m:t>
        </m:r>
        <m:nary>
          <m:naryPr>
            <m:chr m:val="∑"/>
            <m:ctrlPr>
              <w:rPr>
                <w:rFonts w:ascii="Cambria Math" w:hAnsi="Cambria Math"/>
              </w:rPr>
            </m:ctrlPr>
          </m:naryPr>
          <m:sub>
            <m:r>
              <w:rPr>
                <w:rFonts w:ascii="Cambria Math"/>
              </w:rPr>
              <m:t>i</m:t>
            </m:r>
            <m:r>
              <m:rPr>
                <m:sty m:val="p"/>
              </m:rPr>
              <w:rPr>
                <w:rFonts w:ascii="Cambria Math"/>
              </w:rPr>
              <m:t>=1</m:t>
            </m:r>
          </m:sub>
          <m:sup>
            <m:r>
              <w:rPr>
                <w:rFonts w:ascii="Cambria Math"/>
              </w:rPr>
              <m:t>n</m:t>
            </m:r>
          </m:sup>
          <m:e>
            <m:r>
              <m:rPr>
                <m:sty m:val="p"/>
              </m:rPr>
              <w:rPr>
                <w:rFonts w:ascii="Cambria Math"/>
              </w:rPr>
              <m:t>(</m:t>
            </m:r>
          </m:e>
        </m:nary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/>
              </w:rPr>
              <m:t>Q</m:t>
            </m:r>
          </m:e>
          <m:sub>
            <m:r>
              <m:rPr>
                <m:sty m:val="p"/>
              </m:rPr>
              <w:rPr>
                <w:rFonts w:ascii="Cambria Math"/>
              </w:rPr>
              <m:t>от</m:t>
            </m:r>
          </m:sub>
        </m:sSub>
        <m:r>
          <m:rPr>
            <m:sty m:val="p"/>
          </m:rPr>
          <w:rPr>
            <w:rFonts w:ascii="Cambria Math"/>
          </w:rPr>
          <m:t>+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/>
              </w:rPr>
              <m:t>Q</m:t>
            </m:r>
          </m:e>
          <m:sub>
            <m:r>
              <m:rPr>
                <m:sty m:val="p"/>
              </m:rPr>
              <w:rPr>
                <w:rFonts w:ascii="Cambria Math"/>
              </w:rPr>
              <m:t>вен</m:t>
            </m:r>
          </m:sub>
        </m:sSub>
        <m:r>
          <m:rPr>
            <m:sty m:val="p"/>
          </m:rPr>
          <w:rPr>
            <w:rFonts w:ascii="Cambria Math"/>
          </w:rPr>
          <m:t>+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/>
              </w:rPr>
              <m:t>Q</m:t>
            </m:r>
          </m:e>
          <m:sub>
            <m:r>
              <m:rPr>
                <m:sty m:val="p"/>
              </m:rPr>
              <w:rPr>
                <w:rFonts w:ascii="Cambria Math"/>
              </w:rPr>
              <m:t>гвс</m:t>
            </m:r>
          </m:sub>
        </m:sSub>
        <m:r>
          <m:rPr>
            <m:sty m:val="p"/>
          </m:rPr>
          <w:rPr>
            <w:rFonts w:ascii="Cambria Math"/>
          </w:rPr>
          <m:t>+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/>
              </w:rPr>
              <m:t>Q</m:t>
            </m:r>
          </m:e>
          <m:sub>
            <m:r>
              <m:rPr>
                <m:sty m:val="p"/>
              </m:rPr>
              <w:rPr>
                <w:rFonts w:ascii="Cambria Math"/>
              </w:rPr>
              <m:t>тех</m:t>
            </m:r>
          </m:sub>
        </m:sSub>
        <m:r>
          <m:rPr>
            <m:sty m:val="p"/>
          </m:rPr>
          <w:rPr>
            <w:rFonts w:ascii="Cambria Math"/>
          </w:rPr>
          <m:t>)</m:t>
        </m:r>
      </m:oMath>
      <w:r w:rsidR="006E7F02" w:rsidRPr="005F03C8">
        <w:t xml:space="preserve">                                           (3)</w:t>
      </w:r>
    </w:p>
    <w:p w14:paraId="6B144081" w14:textId="77777777" w:rsidR="006E7F02" w:rsidRPr="005F03C8" w:rsidRDefault="006E7F02" w:rsidP="00F4514C">
      <w:pPr>
        <w:pStyle w:val="00"/>
      </w:pPr>
      <w:r w:rsidRPr="005F03C8">
        <w:t>где</w:t>
      </w:r>
    </w:p>
    <w:p w14:paraId="02FB8735" w14:textId="71D11310" w:rsidR="006E7F02" w:rsidRPr="005F03C8" w:rsidRDefault="006E7F02" w:rsidP="00F4514C">
      <w:pPr>
        <w:pStyle w:val="00"/>
      </w:pPr>
      <m:oMath>
        <m:r>
          <w:rPr>
            <w:rFonts w:ascii="Cambria Math"/>
          </w:rPr>
          <m:t>n</m:t>
        </m:r>
      </m:oMath>
      <w:r w:rsidRPr="00F4514C">
        <w:t xml:space="preserve"> - </w:t>
      </w:r>
      <w:r w:rsidRPr="005F03C8">
        <w:t>количество теплоиспользующих установок отдельно стоящих потребителей, присоединенных к тепловым сетям, Гкал/ч;</w:t>
      </w:r>
    </w:p>
    <w:p w14:paraId="067EB6ED" w14:textId="26C28620" w:rsidR="006E7F02" w:rsidRPr="005F03C8" w:rsidRDefault="00832854" w:rsidP="00F4514C">
      <w:pPr>
        <w:pStyle w:val="0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/>
              </w:rPr>
              <m:t>Q</m:t>
            </m:r>
          </m:e>
          <m:sub>
            <m:r>
              <m:rPr>
                <m:sty m:val="p"/>
              </m:rPr>
              <w:rPr>
                <w:rFonts w:ascii="Cambria Math"/>
              </w:rPr>
              <m:t>от</m:t>
            </m:r>
          </m:sub>
        </m:sSub>
      </m:oMath>
      <w:r w:rsidR="006E7F02" w:rsidRPr="00F4514C">
        <w:t xml:space="preserve">- </w:t>
      </w:r>
      <w:r w:rsidR="006E7F02" w:rsidRPr="005F03C8">
        <w:t xml:space="preserve">тепловая нагрузка отопления (тепловая мощность теплоиспользующих установок отопления) </w:t>
      </w:r>
      <w:r w:rsidR="006E7F02" w:rsidRPr="00F4514C">
        <w:t>i</w:t>
      </w:r>
      <w:r w:rsidR="006E7F02" w:rsidRPr="005F03C8">
        <w:t>-го внешнего потребителя, Гкал/ч;</w:t>
      </w:r>
    </w:p>
    <w:p w14:paraId="463C5E31" w14:textId="46D5757D" w:rsidR="006E7F02" w:rsidRPr="005F03C8" w:rsidRDefault="00832854" w:rsidP="00F4514C">
      <w:pPr>
        <w:pStyle w:val="0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/>
              </w:rPr>
              <m:t>Q</m:t>
            </m:r>
          </m:e>
          <m:sub>
            <m:r>
              <m:rPr>
                <m:sty m:val="p"/>
              </m:rPr>
              <w:rPr>
                <w:rFonts w:ascii="Cambria Math"/>
              </w:rPr>
              <m:t>вен</m:t>
            </m:r>
          </m:sub>
        </m:sSub>
      </m:oMath>
      <w:r w:rsidR="006E7F02" w:rsidRPr="00F4514C">
        <w:t xml:space="preserve">- </w:t>
      </w:r>
      <w:r w:rsidR="006E7F02" w:rsidRPr="005F03C8">
        <w:t xml:space="preserve">тепловая нагрузка вентиляции (тепловая мощность теплоиспользующих установок вентиляции) </w:t>
      </w:r>
      <w:r w:rsidR="006E7F02" w:rsidRPr="00F4514C">
        <w:t>i</w:t>
      </w:r>
      <w:r w:rsidR="006E7F02" w:rsidRPr="005F03C8">
        <w:t>-го внешнего потребителя, Гкал/ч;</w:t>
      </w:r>
    </w:p>
    <w:p w14:paraId="14F66233" w14:textId="2D4A21A9" w:rsidR="006E7F02" w:rsidRPr="005F03C8" w:rsidRDefault="00832854" w:rsidP="00F4514C">
      <w:pPr>
        <w:pStyle w:val="0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/>
              </w:rPr>
              <m:t>Q</m:t>
            </m:r>
          </m:e>
          <m:sub>
            <m:r>
              <m:rPr>
                <m:sty m:val="p"/>
              </m:rPr>
              <w:rPr>
                <w:rFonts w:ascii="Cambria Math"/>
              </w:rPr>
              <m:t>гвс</m:t>
            </m:r>
          </m:sub>
        </m:sSub>
      </m:oMath>
      <w:r w:rsidR="006E7F02" w:rsidRPr="00F4514C">
        <w:t xml:space="preserve">- </w:t>
      </w:r>
      <w:r w:rsidR="006E7F02" w:rsidRPr="005F03C8">
        <w:t xml:space="preserve">тепловая нагрузка горячего водоснабжения (тепловая мощность теплоиспользующих установок горячего водоснабжения) </w:t>
      </w:r>
      <w:r w:rsidR="006E7F02" w:rsidRPr="00F4514C">
        <w:t>i</w:t>
      </w:r>
      <w:r w:rsidR="006E7F02" w:rsidRPr="005F03C8">
        <w:t>-го внешнего потребителя, Гкал/ч;</w:t>
      </w:r>
    </w:p>
    <w:p w14:paraId="4B21F201" w14:textId="2FDA9182" w:rsidR="006E7F02" w:rsidRPr="005F03C8" w:rsidRDefault="00832854" w:rsidP="00F4514C">
      <w:pPr>
        <w:pStyle w:val="0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/>
              </w:rPr>
              <m:t>Q</m:t>
            </m:r>
          </m:e>
          <m:sub>
            <m:r>
              <m:rPr>
                <m:sty m:val="p"/>
              </m:rPr>
              <w:rPr>
                <w:rFonts w:ascii="Cambria Math"/>
              </w:rPr>
              <m:t>тех</m:t>
            </m:r>
          </m:sub>
        </m:sSub>
      </m:oMath>
      <w:r w:rsidR="006E7F02" w:rsidRPr="00F4514C">
        <w:t xml:space="preserve">- </w:t>
      </w:r>
      <w:r w:rsidR="006E7F02" w:rsidRPr="005F03C8">
        <w:t xml:space="preserve">тепловая нагрузка на технологические нужды </w:t>
      </w:r>
      <w:r w:rsidR="006E7F02" w:rsidRPr="00F4514C">
        <w:t>i</w:t>
      </w:r>
      <w:r w:rsidR="006E7F02" w:rsidRPr="005F03C8">
        <w:t>-го внешнего потребителя, Гкал/ч.</w:t>
      </w:r>
    </w:p>
    <w:p w14:paraId="5B12FFDA" w14:textId="77777777" w:rsidR="00184AAB" w:rsidRPr="00433621" w:rsidRDefault="00445DFD" w:rsidP="00F4514C">
      <w:pPr>
        <w:pStyle w:val="00"/>
      </w:pPr>
      <w:r w:rsidRPr="00433621">
        <w:t>Балансы существующей располагаемой тепловой мощности источников тепловой энергии и перспективной тепловой нагрузки в зоне действия источников тепловой энергии (прогнозируемые в соответствии с Методическими рекомендациями по разработке схем теплоснабжения) определяются по балансам существующей тепловой мощности «нетто» источников тепловой энергии и тепловой нагрузки на коллекторах источников, определяемых по формуле (2).</w:t>
      </w:r>
    </w:p>
    <w:p w14:paraId="5372903D" w14:textId="6D145989" w:rsidR="00774106" w:rsidRDefault="00445DFD" w:rsidP="00F4514C">
      <w:pPr>
        <w:pStyle w:val="00"/>
      </w:pPr>
      <w:r w:rsidRPr="00433621">
        <w:t xml:space="preserve">Балансы тепловой мощности источников тепловой энергии и перспективной тепловой нагрузки на территории Углегорского </w:t>
      </w:r>
      <w:r w:rsidR="00A1662A" w:rsidRPr="00433621">
        <w:t>муниципального</w:t>
      </w:r>
      <w:r w:rsidRPr="00433621">
        <w:t xml:space="preserve"> округа на расчетный срок до 2037 года представлены в таблице</w:t>
      </w:r>
      <w:r w:rsidR="00774106">
        <w:t xml:space="preserve"> 1</w:t>
      </w:r>
      <w:r w:rsidR="00AA6EF2" w:rsidRPr="00433621">
        <w:t>.</w:t>
      </w:r>
    </w:p>
    <w:p w14:paraId="23752883" w14:textId="498A2321" w:rsidR="00AA6EF2" w:rsidRPr="00433621" w:rsidRDefault="006E7F02" w:rsidP="00F4514C">
      <w:pPr>
        <w:pStyle w:val="00"/>
      </w:pPr>
      <w:r w:rsidRPr="006E7F02">
        <w:t>Балансы тепловой мощности по котельной №3 (ДЮСШ), пгт Шахтерск, и котельной №4 (школа), п. Лесогорское, находящимся в эксплуатационной ответственности МКП «ШКХ» УМО СО, отсутствуют.</w:t>
      </w:r>
    </w:p>
    <w:p w14:paraId="70D0DCC2" w14:textId="77777777" w:rsidR="00AA6EF2" w:rsidRDefault="00AA6EF2" w:rsidP="00AA6EF2">
      <w:pPr>
        <w:pStyle w:val="a3"/>
        <w:spacing w:before="67" w:line="360" w:lineRule="auto"/>
        <w:ind w:left="222" w:right="386" w:firstLine="707"/>
        <w:jc w:val="both"/>
      </w:pPr>
    </w:p>
    <w:p w14:paraId="2752941F" w14:textId="609FE2E9" w:rsidR="00AA6EF2" w:rsidRDefault="00AA6EF2" w:rsidP="00AA6EF2">
      <w:pPr>
        <w:pStyle w:val="a3"/>
        <w:spacing w:before="67" w:line="360" w:lineRule="auto"/>
        <w:ind w:left="222" w:right="386" w:firstLine="707"/>
        <w:jc w:val="both"/>
        <w:sectPr w:rsidR="00AA6EF2" w:rsidSect="00F4514C">
          <w:pgSz w:w="11910" w:h="16840"/>
          <w:pgMar w:top="1134" w:right="851" w:bottom="1134" w:left="1701" w:header="0" w:footer="782" w:gutter="0"/>
          <w:cols w:space="720"/>
        </w:sectPr>
      </w:pPr>
    </w:p>
    <w:p w14:paraId="6F760155" w14:textId="54ADA94C" w:rsidR="00184AAB" w:rsidRPr="00B10F45" w:rsidRDefault="00445DFD" w:rsidP="00774106">
      <w:pPr>
        <w:pStyle w:val="-"/>
        <w:tabs>
          <w:tab w:val="left" w:pos="1276"/>
          <w:tab w:val="left" w:pos="9067"/>
        </w:tabs>
        <w:rPr>
          <w:rFonts w:eastAsiaTheme="minorEastAsia"/>
          <w:lang w:eastAsia="en-US"/>
        </w:rPr>
      </w:pPr>
      <w:bookmarkStart w:id="11" w:name="_bookmark7"/>
      <w:bookmarkEnd w:id="11"/>
      <w:r w:rsidRPr="00B10F45">
        <w:rPr>
          <w:rFonts w:eastAsiaTheme="minorEastAsia"/>
          <w:lang w:eastAsia="en-US"/>
        </w:rPr>
        <w:lastRenderedPageBreak/>
        <w:t>Таблица 1.</w:t>
      </w:r>
      <w:r w:rsidRPr="00B10F45">
        <w:rPr>
          <w:rFonts w:eastAsiaTheme="minorEastAsia"/>
          <w:lang w:eastAsia="en-US"/>
        </w:rPr>
        <w:tab/>
        <w:t xml:space="preserve">Балансы тепловой мощности источников и перспективной тепловой нагрузки на территории Углегорского </w:t>
      </w:r>
      <w:r w:rsidR="007F4048" w:rsidRPr="00B10F45">
        <w:rPr>
          <w:rFonts w:eastAsiaTheme="minorEastAsia"/>
          <w:lang w:eastAsia="en-US"/>
        </w:rPr>
        <w:t>муниципального</w:t>
      </w:r>
      <w:r w:rsidRPr="00B10F45">
        <w:rPr>
          <w:rFonts w:eastAsiaTheme="minorEastAsia"/>
          <w:lang w:eastAsia="en-US"/>
        </w:rPr>
        <w:t xml:space="preserve"> ок</w:t>
      </w:r>
      <w:r w:rsidR="00CC35DE" w:rsidRPr="00B10F45">
        <w:rPr>
          <w:rFonts w:eastAsiaTheme="minorEastAsia"/>
          <w:lang w:eastAsia="en-US"/>
        </w:rPr>
        <w:t>руга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91"/>
        <w:gridCol w:w="1176"/>
        <w:gridCol w:w="970"/>
        <w:gridCol w:w="1497"/>
        <w:gridCol w:w="879"/>
        <w:gridCol w:w="879"/>
        <w:gridCol w:w="879"/>
        <w:gridCol w:w="879"/>
        <w:gridCol w:w="879"/>
        <w:gridCol w:w="879"/>
        <w:gridCol w:w="879"/>
        <w:gridCol w:w="879"/>
        <w:gridCol w:w="879"/>
        <w:gridCol w:w="879"/>
        <w:gridCol w:w="898"/>
      </w:tblGrid>
      <w:tr w:rsidR="00F4514C" w:rsidRPr="00531C2F" w14:paraId="0A827D53" w14:textId="77777777" w:rsidTr="00531C2F">
        <w:trPr>
          <w:cantSplit/>
          <w:trHeight w:val="284"/>
          <w:tblHeader/>
        </w:trPr>
        <w:tc>
          <w:tcPr>
            <w:tcW w:w="814" w:type="pct"/>
            <w:vMerge w:val="restart"/>
            <w:shd w:val="clear" w:color="auto" w:fill="auto"/>
            <w:vAlign w:val="center"/>
            <w:hideMark/>
          </w:tcPr>
          <w:p w14:paraId="5440FFB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12" w:name="_Hlk228772954"/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Наименование</w:t>
            </w:r>
          </w:p>
        </w:tc>
        <w:tc>
          <w:tcPr>
            <w:tcW w:w="369" w:type="pct"/>
            <w:vMerge w:val="restart"/>
            <w:shd w:val="clear" w:color="auto" w:fill="auto"/>
            <w:vAlign w:val="center"/>
            <w:hideMark/>
          </w:tcPr>
          <w:p w14:paraId="5C9E142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Ед. измерения</w:t>
            </w:r>
          </w:p>
        </w:tc>
        <w:tc>
          <w:tcPr>
            <w:tcW w:w="3817" w:type="pct"/>
            <w:gridSpan w:val="13"/>
            <w:shd w:val="clear" w:color="auto" w:fill="auto"/>
            <w:noWrap/>
            <w:vAlign w:val="center"/>
            <w:hideMark/>
          </w:tcPr>
          <w:p w14:paraId="3777D06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Расчетный срок (на конец рассматриваемого периода)</w:t>
            </w:r>
          </w:p>
        </w:tc>
      </w:tr>
      <w:tr w:rsidR="00F4514C" w:rsidRPr="00531C2F" w14:paraId="7F34AD26" w14:textId="77777777" w:rsidTr="00531C2F">
        <w:trPr>
          <w:cantSplit/>
          <w:trHeight w:val="284"/>
          <w:tblHeader/>
        </w:trPr>
        <w:tc>
          <w:tcPr>
            <w:tcW w:w="814" w:type="pct"/>
            <w:vMerge/>
            <w:shd w:val="clear" w:color="auto" w:fill="auto"/>
            <w:vAlign w:val="center"/>
            <w:hideMark/>
          </w:tcPr>
          <w:p w14:paraId="4B0E8955" w14:textId="77777777" w:rsidR="00F4514C" w:rsidRPr="00531C2F" w:rsidRDefault="00F4514C" w:rsidP="00F4514C">
            <w:pPr>
              <w:widowControl/>
              <w:autoSpaceDE/>
              <w:autoSpaceDN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" w:type="pct"/>
            <w:vMerge/>
            <w:shd w:val="clear" w:color="auto" w:fill="auto"/>
            <w:vAlign w:val="center"/>
            <w:hideMark/>
          </w:tcPr>
          <w:p w14:paraId="07B753DB" w14:textId="77777777" w:rsidR="00F4514C" w:rsidRPr="00531C2F" w:rsidRDefault="00F4514C" w:rsidP="00F4514C">
            <w:pPr>
              <w:widowControl/>
              <w:autoSpaceDE/>
              <w:autoSpaceDN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1F18A11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EE8F9D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2026 (План)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AC4E0E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DF4E22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6958D2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255ACF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2030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BDA8E9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2031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A9C725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2032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EDC7F9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2033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C180FA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2034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21DA2A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2035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5F4EB6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2036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FF7C45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2037</w:t>
            </w:r>
          </w:p>
        </w:tc>
      </w:tr>
      <w:bookmarkEnd w:id="12"/>
      <w:tr w:rsidR="00F4514C" w:rsidRPr="00531C2F" w14:paraId="0CA690EE" w14:textId="77777777" w:rsidTr="00F4514C">
        <w:trPr>
          <w:cantSplit/>
          <w:trHeight w:val="284"/>
        </w:trPr>
        <w:tc>
          <w:tcPr>
            <w:tcW w:w="5000" w:type="pct"/>
            <w:gridSpan w:val="15"/>
            <w:shd w:val="clear" w:color="auto" w:fill="auto"/>
            <w:vAlign w:val="center"/>
            <w:hideMark/>
          </w:tcPr>
          <w:p w14:paraId="22E37FB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Котельная №1, г. Углегорск, ул. Железнодорожная, 1</w:t>
            </w:r>
          </w:p>
        </w:tc>
      </w:tr>
      <w:tr w:rsidR="00F4514C" w:rsidRPr="00531C2F" w14:paraId="65DA3501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6D12B5F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01DB340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516790B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D2686D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A10650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1FFFBA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467290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49D3A0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EC7D22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2D69B3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E0DF79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8DFDE1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F588D9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33CEDB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377613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21,500</w:t>
            </w:r>
          </w:p>
        </w:tc>
      </w:tr>
      <w:tr w:rsidR="00F4514C" w:rsidRPr="00531C2F" w14:paraId="1A0AE7D6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7F304B0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7ABAC89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6AAF527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62FB0C1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40CF54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02978F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213222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31129D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48040B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73F1A6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AE583B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1F9EAB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BADC73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4C0824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28532DA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21,500</w:t>
            </w:r>
          </w:p>
        </w:tc>
      </w:tr>
      <w:tr w:rsidR="00F4514C" w:rsidRPr="00531C2F" w14:paraId="5AFEE9EC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2F6CCED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7C48D11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108B6E2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0,266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500C8FC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0,264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CF48A1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0,264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C61F15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0,264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4755D4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0,264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588DE4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0,264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EC480D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0,264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38FAEA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0,264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A2BB13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0,264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939F9C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0,264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02EF6C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0,264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4BDA9F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0,264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2B2F91F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0,264</w:t>
            </w:r>
          </w:p>
        </w:tc>
      </w:tr>
      <w:tr w:rsidR="00F4514C" w:rsidRPr="00531C2F" w14:paraId="02A76C04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0060E9FD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20FD4DE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0A34DB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1,24%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3E9852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0A605E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C3E505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D9D852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F0B128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6D360B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632673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6AE397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4DF629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8D55AC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C09233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1,23%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597FBE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1,23%</w:t>
            </w:r>
          </w:p>
        </w:tc>
      </w:tr>
      <w:tr w:rsidR="00F4514C" w:rsidRPr="00531C2F" w14:paraId="54162C29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6BE7978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2EAD6AE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4DEB856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21,23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5F6A681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21,24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027E46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21,24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571A65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21,24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4076BE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21,24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BC2CF3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21,24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B942C1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21,24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E6CA0F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21,24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868BE9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21,24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5644E9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21,24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426F4D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21,24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58C49C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21,24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1F7376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21,24</w:t>
            </w:r>
          </w:p>
        </w:tc>
      </w:tr>
      <w:tr w:rsidR="00F4514C" w:rsidRPr="00531C2F" w14:paraId="60221AE4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71A8F96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7A74124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51EEC47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0,549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FF35DB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0,534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65E616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DCBDAA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0,521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08F120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0,521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BB3719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0,520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E192F3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0,520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734CD9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0,519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FBF3D0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0,519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694C0A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0,519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3AEDC3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0,518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6423FB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0,518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3693D36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0,518</w:t>
            </w:r>
          </w:p>
        </w:tc>
      </w:tr>
      <w:tr w:rsidR="00F4514C" w:rsidRPr="00531C2F" w14:paraId="57F80F84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176E7C11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049A467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2D8EC04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5,53%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5872B38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5,43%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35E8FD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5,30%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DC2369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5,29%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EB49A1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5,28%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18750E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5,28%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F374F6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5,28%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7EE506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5,27%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C8F506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5,27%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10CD9F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5,27%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5136C7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5,26%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534FBD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5,26%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CAEC63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5,25%</w:t>
            </w:r>
          </w:p>
        </w:tc>
      </w:tr>
      <w:tr w:rsidR="00F4514C" w:rsidRPr="00531C2F" w14:paraId="5A35B32D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6278107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331BC8E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4BF7C19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9,38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7ACB0FC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9,29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B2A2A0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B9B207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93856F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16DC36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AEE600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5E6879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7EC9BB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B1EE95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BE98B7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99903C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9,33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2E32496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9,33</w:t>
            </w:r>
          </w:p>
        </w:tc>
      </w:tr>
      <w:tr w:rsidR="00F4514C" w:rsidRPr="00531C2F" w14:paraId="5BF1393B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927B43E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31C2F">
              <w:rPr>
                <w:color w:val="000000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633A81C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569134D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9,38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1BA4E08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9,29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F45FB9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AD1052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FBF7F5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084DBB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3EE9EC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44F00B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5DAD83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7A6E77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909ABD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313715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9,33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BEFDCA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9,33</w:t>
            </w:r>
          </w:p>
        </w:tc>
      </w:tr>
      <w:tr w:rsidR="00F4514C" w:rsidRPr="00531C2F" w14:paraId="0925FA39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02D6440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786BC09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58C85CC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199C75A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25A00A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1D6D11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921415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BD39CF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0396FB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67FC47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EA165F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0D1B94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8BDBEF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2550D2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23E7A80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F4514C" w:rsidRPr="00531C2F" w14:paraId="3F4908C5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10FD22D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5A2E6C8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4206F38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9,92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1FBA470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9,83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842E8F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9,85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9EF883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9,85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549B34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9,85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770341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9,85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68C1DA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9,85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85A060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9,85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0A51DA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9,85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96F0F2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9,85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4A4CDD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9,85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17A85C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9,85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046C06A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9,85</w:t>
            </w:r>
          </w:p>
        </w:tc>
      </w:tr>
      <w:tr w:rsidR="00F4514C" w:rsidRPr="00531C2F" w14:paraId="26A3059D" w14:textId="77777777" w:rsidTr="00531C2F">
        <w:trPr>
          <w:cantSplit/>
          <w:trHeight w:val="284"/>
        </w:trPr>
        <w:tc>
          <w:tcPr>
            <w:tcW w:w="814" w:type="pct"/>
            <w:vMerge w:val="restart"/>
            <w:shd w:val="clear" w:color="auto" w:fill="auto"/>
            <w:vAlign w:val="center"/>
            <w:hideMark/>
          </w:tcPr>
          <w:p w14:paraId="6FE232F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53C975C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72B7797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11,31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3BB392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11,41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08C30C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11,38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D37670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11,38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1786E9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11,38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437FBD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11,38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2C51E2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11,38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F2391A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11,38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298277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11,38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22F9C4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11,39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78B670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11,39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9FB33C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11,39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24FD5B4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11,39</w:t>
            </w:r>
          </w:p>
        </w:tc>
      </w:tr>
      <w:tr w:rsidR="00F4514C" w:rsidRPr="00531C2F" w14:paraId="74683907" w14:textId="77777777" w:rsidTr="00531C2F">
        <w:trPr>
          <w:cantSplit/>
          <w:trHeight w:val="284"/>
        </w:trPr>
        <w:tc>
          <w:tcPr>
            <w:tcW w:w="814" w:type="pct"/>
            <w:vMerge/>
            <w:shd w:val="clear" w:color="auto" w:fill="auto"/>
            <w:vAlign w:val="center"/>
            <w:hideMark/>
          </w:tcPr>
          <w:p w14:paraId="571B1D91" w14:textId="77777777" w:rsidR="00F4514C" w:rsidRPr="00531C2F" w:rsidRDefault="00F4514C" w:rsidP="00F4514C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464A331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2796FD6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53,26%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66834E0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53,72%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655299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53,60%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C28CDB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53,60%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4697D4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53,60%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DF7569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53,61%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4C2DF1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53,61%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2F53A3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53,61%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4C7270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53,61%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731D3C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53,61%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D951EC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53,61%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CCB853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53,62%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26C1D07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53,62%</w:t>
            </w:r>
          </w:p>
        </w:tc>
      </w:tr>
      <w:tr w:rsidR="00F4514C" w:rsidRPr="00531C2F" w14:paraId="596541B2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D60B7C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62773F6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13C86B2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20,16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AC2652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20,16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EAF10F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20,16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D2A830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20,16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2F0D52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20,16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C2EACC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20,16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5A67C0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20,16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EF0BB1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20,16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4460AB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20,16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E15F28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20,16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B0551D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20,16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622C06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20,16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4E3B70D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20,16</w:t>
            </w:r>
          </w:p>
        </w:tc>
      </w:tr>
      <w:tr w:rsidR="00F4514C" w:rsidRPr="00531C2F" w14:paraId="584419A6" w14:textId="77777777" w:rsidTr="00531C2F">
        <w:trPr>
          <w:cantSplit/>
          <w:trHeight w:val="284"/>
        </w:trPr>
        <w:tc>
          <w:tcPr>
            <w:tcW w:w="814" w:type="pct"/>
            <w:vMerge w:val="restart"/>
            <w:shd w:val="clear" w:color="auto" w:fill="auto"/>
            <w:vAlign w:val="center"/>
            <w:hideMark/>
          </w:tcPr>
          <w:p w14:paraId="1C96361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49A5BD7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76623F0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11,76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3219676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11,85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3A0D58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11,82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C2C603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11,83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D74762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11,83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7E56AE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11,83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7438E6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11,83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5BB589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11,83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F41874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11,83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FEF3EA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11,83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844602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11,83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22A2C1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11,83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26E91E8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11,83</w:t>
            </w:r>
          </w:p>
        </w:tc>
      </w:tr>
      <w:tr w:rsidR="00F4514C" w:rsidRPr="00531C2F" w14:paraId="2395E76A" w14:textId="77777777" w:rsidTr="00531C2F">
        <w:trPr>
          <w:cantSplit/>
          <w:trHeight w:val="284"/>
        </w:trPr>
        <w:tc>
          <w:tcPr>
            <w:tcW w:w="814" w:type="pct"/>
            <w:vMerge/>
            <w:shd w:val="clear" w:color="auto" w:fill="auto"/>
            <w:vAlign w:val="center"/>
            <w:hideMark/>
          </w:tcPr>
          <w:p w14:paraId="4798DD88" w14:textId="77777777" w:rsidR="00F4514C" w:rsidRPr="00531C2F" w:rsidRDefault="00F4514C" w:rsidP="00F4514C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4E77774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5827ECE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58,35%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EB9564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58,76%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72ED5C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58,65%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ACB144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58,65%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BD670A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58,66%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CAD076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58,66%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5026FA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58,66%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9826D6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58,66%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BACCFE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58,66%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FB1B56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58,66%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F89F9E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58,67%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B43FA1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58,67%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29DD230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58,67%</w:t>
            </w:r>
          </w:p>
        </w:tc>
      </w:tr>
      <w:tr w:rsidR="00F4514C" w:rsidRPr="00531C2F" w14:paraId="295D24CC" w14:textId="77777777" w:rsidTr="00F4514C">
        <w:trPr>
          <w:cantSplit/>
          <w:trHeight w:val="284"/>
        </w:trPr>
        <w:tc>
          <w:tcPr>
            <w:tcW w:w="5000" w:type="pct"/>
            <w:gridSpan w:val="15"/>
            <w:shd w:val="clear" w:color="auto" w:fill="auto"/>
            <w:vAlign w:val="center"/>
            <w:hideMark/>
          </w:tcPr>
          <w:p w14:paraId="48DB8A8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Котельная №2, г. Углегорск, ул. Железнодорожная, 1А</w:t>
            </w:r>
          </w:p>
        </w:tc>
      </w:tr>
      <w:tr w:rsidR="00F4514C" w:rsidRPr="00531C2F" w14:paraId="474A9222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755966D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01CB6A4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73B8D85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15517F4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28D357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E47F7A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9F5C0E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3F7217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ACB6BC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8F2AF2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1370AD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7A6D9F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70534C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DC7476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210B3DB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12,950</w:t>
            </w:r>
          </w:p>
        </w:tc>
      </w:tr>
      <w:tr w:rsidR="00F4514C" w:rsidRPr="00531C2F" w14:paraId="4A028202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12D4EC3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lastRenderedPageBreak/>
              <w:t>Располагаемая мощность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0D77710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A37A1A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340B55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47AB81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2F5BF4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8B8AF2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023941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FF580B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8589D9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AA275E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5922D2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3DA41B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71938C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3DA3A52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12,950</w:t>
            </w:r>
          </w:p>
        </w:tc>
      </w:tr>
      <w:tr w:rsidR="00F4514C" w:rsidRPr="00531C2F" w14:paraId="586D9BAB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D42683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57A49F2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617A9C9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0,230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37D55B1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0,244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F154BB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0,241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F067FB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0,241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75DD62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0,241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5EDBE7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0,241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CB0672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0,241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671CBB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0,241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6A0D3D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0,241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2ECC1D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0,241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FD4446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0,241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D51A06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0,241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4F82651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0,241</w:t>
            </w:r>
          </w:p>
        </w:tc>
      </w:tr>
      <w:tr w:rsidR="00F4514C" w:rsidRPr="00531C2F" w14:paraId="19753E69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7FF9C74F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2C6019E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7DCDDA6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1,77%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5D4173F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1,88%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309D79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1,86%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B9FA88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1,86%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711D8A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1,86%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2B157A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1,86%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87DA65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1,86%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762782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1,86%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7A813E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1,86%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6109DC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1,86%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6817D6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1,86%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0B40B3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1,86%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06201FE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1,86%</w:t>
            </w:r>
          </w:p>
        </w:tc>
      </w:tr>
      <w:tr w:rsidR="00F4514C" w:rsidRPr="00531C2F" w14:paraId="297BD8F2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41E7F2E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7A5F2B1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004E5A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12,72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6EAF87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12,71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F4B651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12,71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A721E7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12,71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7077F6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12,71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5AFEA9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12,71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8C7579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12,71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278AA5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12,71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A2C1EC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12,71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9A4A6B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12,71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C9C4A5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12,71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2DDBF1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12,71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4FF9493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12,71</w:t>
            </w:r>
          </w:p>
        </w:tc>
      </w:tr>
      <w:tr w:rsidR="00F4514C" w:rsidRPr="00531C2F" w14:paraId="17269B6F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0F3E745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6A01D87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63DA232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0,576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28435F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0,560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51601B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0,518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84BC46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0,519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DBAB33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0,519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E79C18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0,518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00270F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0,518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8B4CFF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0,518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B9AB92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0,517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9BCF9A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0,517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1C1A31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0,516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C9B01D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0,516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61A1CC4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0,516</w:t>
            </w:r>
          </w:p>
        </w:tc>
      </w:tr>
      <w:tr w:rsidR="00F4514C" w:rsidRPr="00531C2F" w14:paraId="3BCF0979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3F25AA6C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2307B47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79A250A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8,17%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62FC1AC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7,49%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C9D6DC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7,01%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E8A8CA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7,02%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44265E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7,02%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24BAE6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7,01%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C6E5F5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7,01%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14C4FB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7,00%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79BFC4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7,00%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629D18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6,99%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D5769D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6,99%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D84B32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6,99%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6DA9D3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6,98%</w:t>
            </w:r>
          </w:p>
        </w:tc>
      </w:tr>
      <w:tr w:rsidR="00F4514C" w:rsidRPr="00531C2F" w14:paraId="2031E154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10AB386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139FB24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7086B54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6,46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7AE5C8D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6,92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C580FE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6,87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9677C6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6,87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21CEAB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6,87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A6634A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6,87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DFE6B9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6,87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4717A6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6,87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071D4C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6,87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9FDA15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6,87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222D9B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6,87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E076F9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6,87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E51B8F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6,87</w:t>
            </w:r>
          </w:p>
        </w:tc>
      </w:tr>
      <w:tr w:rsidR="00F4514C" w:rsidRPr="00531C2F" w14:paraId="05CE4D50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349E2843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31C2F">
              <w:rPr>
                <w:color w:val="000000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327B568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40B337C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6,46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366EE89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6,92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7DDBDE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6,87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0CB009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6,87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6E35BA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6,87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B3F0C2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6,87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CC2E84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6,87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C559BA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6,87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B41F1F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6,87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BEBB07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6,87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BDCF5F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6,87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6D48B1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6,87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42E928C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6,87</w:t>
            </w:r>
          </w:p>
        </w:tc>
      </w:tr>
      <w:tr w:rsidR="00F4514C" w:rsidRPr="00531C2F" w14:paraId="11DBA034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678A292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6D0190D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701E146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D01387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2DF011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03AD35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BCA523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BC22A1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2D53EC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9D5EEE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F3BA82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EAFBB7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6B7740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6EB52C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0CD2E65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F4514C" w:rsidRPr="00531C2F" w14:paraId="2EB29415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319DA36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0791E52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0311015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7,04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3E6DC10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7,48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392C92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7,39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13C33C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7,39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D9AA21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7,39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0486B6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7,39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54D0BC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7,39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7C9EEC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7,39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8DAB43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7,39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94187D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7,39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2050A5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7,39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66B61B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7,39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0913BD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7,39</w:t>
            </w:r>
          </w:p>
        </w:tc>
      </w:tr>
      <w:tr w:rsidR="00F4514C" w:rsidRPr="00531C2F" w14:paraId="65EC6DF1" w14:textId="77777777" w:rsidTr="00531C2F">
        <w:trPr>
          <w:cantSplit/>
          <w:trHeight w:val="284"/>
        </w:trPr>
        <w:tc>
          <w:tcPr>
            <w:tcW w:w="814" w:type="pct"/>
            <w:vMerge w:val="restart"/>
            <w:shd w:val="clear" w:color="auto" w:fill="auto"/>
            <w:vAlign w:val="center"/>
            <w:hideMark/>
          </w:tcPr>
          <w:p w14:paraId="13E7BAB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3BF2536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5A7638E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5,68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471253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5,23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3ADBD8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5,32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B4B770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5,32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922CCE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5,32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71B364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5,32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9FCEC8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5,32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70B92A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5,32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205B15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5,32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F71119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5,32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FBC0C7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5,32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C36354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5,32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06A7942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5,32</w:t>
            </w:r>
          </w:p>
        </w:tc>
      </w:tr>
      <w:tr w:rsidR="00F4514C" w:rsidRPr="00531C2F" w14:paraId="3E28523A" w14:textId="77777777" w:rsidTr="00531C2F">
        <w:trPr>
          <w:cantSplit/>
          <w:trHeight w:val="284"/>
        </w:trPr>
        <w:tc>
          <w:tcPr>
            <w:tcW w:w="814" w:type="pct"/>
            <w:vMerge/>
            <w:shd w:val="clear" w:color="auto" w:fill="auto"/>
            <w:vAlign w:val="center"/>
            <w:hideMark/>
          </w:tcPr>
          <w:p w14:paraId="3A42B076" w14:textId="77777777" w:rsidR="00F4514C" w:rsidRPr="00531C2F" w:rsidRDefault="00F4514C" w:rsidP="00F4514C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2B7866A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4506C89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44,65%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304A445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41,16%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C2C7E4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41,86%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1F4ED8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41,85%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C49A41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41,85%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029FCB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41,85%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5D024C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41,86%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D2010F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41,86%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2383E7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41,86%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2C1D19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41,87%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092970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41,87%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2B9979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41,87%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44F9CC8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41,88%</w:t>
            </w:r>
          </w:p>
        </w:tc>
      </w:tr>
      <w:tr w:rsidR="00F4514C" w:rsidRPr="00531C2F" w14:paraId="5700BBDB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2BE7463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627DD9A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11142A4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10,87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DA5846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10,86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1D57B9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10,86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5F3730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10,86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79184B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10,86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49DA69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10,86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F0CD29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10,86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9F7954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10,86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A26243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10,86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44791D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10,86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8B2D2B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10,86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F4AF97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10,86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5A50560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10,86</w:t>
            </w:r>
          </w:p>
        </w:tc>
      </w:tr>
      <w:tr w:rsidR="00F4514C" w:rsidRPr="00531C2F" w14:paraId="18F19C38" w14:textId="77777777" w:rsidTr="00531C2F">
        <w:trPr>
          <w:cantSplit/>
          <w:trHeight w:val="284"/>
        </w:trPr>
        <w:tc>
          <w:tcPr>
            <w:tcW w:w="814" w:type="pct"/>
            <w:vMerge w:val="restart"/>
            <w:shd w:val="clear" w:color="auto" w:fill="auto"/>
            <w:vAlign w:val="center"/>
            <w:hideMark/>
          </w:tcPr>
          <w:p w14:paraId="5233A9A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2301725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098C76A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4,91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6CB0D8F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780053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4,61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5561E6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4,61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3D9FB9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4,61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C9587F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4,61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F8E5D8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4,61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3A710D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4,61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B3DA0D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4,61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64FE2F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4,61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1C32AE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4,61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751751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4,61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3B070FB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4,61</w:t>
            </w:r>
          </w:p>
        </w:tc>
      </w:tr>
      <w:tr w:rsidR="00F4514C" w:rsidRPr="00531C2F" w14:paraId="028C0CEF" w14:textId="77777777" w:rsidTr="00531C2F">
        <w:trPr>
          <w:cantSplit/>
          <w:trHeight w:val="284"/>
        </w:trPr>
        <w:tc>
          <w:tcPr>
            <w:tcW w:w="814" w:type="pct"/>
            <w:vMerge/>
            <w:shd w:val="clear" w:color="auto" w:fill="auto"/>
            <w:vAlign w:val="center"/>
            <w:hideMark/>
          </w:tcPr>
          <w:p w14:paraId="0802DC8D" w14:textId="77777777" w:rsidR="00F4514C" w:rsidRPr="00531C2F" w:rsidRDefault="00F4514C" w:rsidP="00F4514C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70D3B64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0504D6A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45,21%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25AC81B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41,74%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5F82AC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42,43%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C8E1F6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42,42%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358CAE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42,43%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06DCBA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42,43%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F2997C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42,43%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9AFD71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42,43%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9DCC4F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42,44%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57CDF3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42,44%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28C369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42,44%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8182BF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42,45%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625C1B3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42,45%</w:t>
            </w:r>
          </w:p>
        </w:tc>
      </w:tr>
      <w:tr w:rsidR="00F4514C" w:rsidRPr="00531C2F" w14:paraId="05B1F7B7" w14:textId="77777777" w:rsidTr="00F4514C">
        <w:trPr>
          <w:cantSplit/>
          <w:trHeight w:val="284"/>
        </w:trPr>
        <w:tc>
          <w:tcPr>
            <w:tcW w:w="5000" w:type="pct"/>
            <w:gridSpan w:val="15"/>
            <w:shd w:val="clear" w:color="auto" w:fill="auto"/>
            <w:vAlign w:val="center"/>
            <w:hideMark/>
          </w:tcPr>
          <w:p w14:paraId="51D8D00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Котельная №3, г. Углегорск, ул. Победы,187</w:t>
            </w:r>
          </w:p>
        </w:tc>
      </w:tr>
      <w:tr w:rsidR="00F4514C" w:rsidRPr="00531C2F" w14:paraId="78ACDB52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1778D71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11DF416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CDCD5E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7F079FD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28BE48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BCAFEC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59C520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903086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465D33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16504F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B7BD6E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8F0936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054437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BAE078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6E6375D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9,280</w:t>
            </w:r>
          </w:p>
        </w:tc>
      </w:tr>
      <w:tr w:rsidR="00F4514C" w:rsidRPr="00531C2F" w14:paraId="775487F6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1A66E2B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7815093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5A0F17F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10170CD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F53563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B20315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D12700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760EC6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C59EAC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091D44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58A644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9364E4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3672E5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869092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4090352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9,280</w:t>
            </w:r>
          </w:p>
        </w:tc>
      </w:tr>
      <w:tr w:rsidR="00F4514C" w:rsidRPr="00531C2F" w14:paraId="3699FD54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00F0E44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3473223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FF51D7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3978DA2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0,128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C56D47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A21336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6BD67A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B3E7A2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6E25B5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4D681E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442535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F83CA9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E00775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2EF5F6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542BFD1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0,127</w:t>
            </w:r>
          </w:p>
        </w:tc>
      </w:tr>
      <w:tr w:rsidR="00F4514C" w:rsidRPr="00531C2F" w14:paraId="081C9987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4C985768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0B5E0D1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229232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1,39%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6F36ED1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1,38%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932FF6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47CB6C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F7C0DF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53170C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4BFB81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A07111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C288AE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A65CC6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E5FA1B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5CC1E4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32B2957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1,37%</w:t>
            </w:r>
          </w:p>
        </w:tc>
      </w:tr>
      <w:tr w:rsidR="00F4514C" w:rsidRPr="00531C2F" w14:paraId="1756E11B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4C3A725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7942149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771D485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9,15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396CF6C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9,15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44389D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9,15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E0C696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9,15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D3576C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9,15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719A32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9,15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D93FAB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9,15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106DEA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9,15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F989D2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9,15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CD113D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9,15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BF30DE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9,15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66A096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9,15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CF67E4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9,15</w:t>
            </w:r>
          </w:p>
        </w:tc>
      </w:tr>
      <w:tr w:rsidR="00F4514C" w:rsidRPr="00531C2F" w14:paraId="2DE3F8C3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7B06799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lastRenderedPageBreak/>
              <w:t>Потери в тепловых сетях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427352D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5D3E234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0,327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33DC297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0,319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02FAFC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0,294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077D85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0,295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0B4248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0,295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9EB1AF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0,295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B76B61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0,295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433B4C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0,295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EABAAE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0,295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AC96EE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0,295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CB0C3A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0,295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44DA8F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0,295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256FAE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0,295</w:t>
            </w:r>
          </w:p>
        </w:tc>
      </w:tr>
      <w:tr w:rsidR="00F4514C" w:rsidRPr="00531C2F" w14:paraId="004089A3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1DCB14F4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12EF8C6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0AE9913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7,12%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3D74263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7,02%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BEA2FB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6,51%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236753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6,53%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E3BE67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6,53%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B047BF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6,53%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6151A7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6,53%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2A5D9C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6,53%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FA0226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6,53%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D556A7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6,53%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0E334C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6,53%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76C510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6,53%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516DE6E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6,53%</w:t>
            </w:r>
          </w:p>
        </w:tc>
      </w:tr>
      <w:tr w:rsidR="00F4514C" w:rsidRPr="00531C2F" w14:paraId="3D302663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46ECD18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062F4BC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5F7A5BA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4,27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741AA0A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C9327F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4706F1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863A39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186F19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0EE96E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C20EBF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6097C4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4F0D0C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5867C9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365C6C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328897B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4,22</w:t>
            </w:r>
          </w:p>
        </w:tc>
      </w:tr>
      <w:tr w:rsidR="00F4514C" w:rsidRPr="00531C2F" w14:paraId="469B0A8F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7B3D6992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31C2F">
              <w:rPr>
                <w:color w:val="000000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7E07FC6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136BBB2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4,27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26F709F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E45A01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01C8DD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27B57E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0E9674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52D10C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CE8616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9EE7DF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D63781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C032B3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09E294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5EA3A26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4,22</w:t>
            </w:r>
          </w:p>
        </w:tc>
      </w:tr>
      <w:tr w:rsidR="00F4514C" w:rsidRPr="00531C2F" w14:paraId="0FDE3F6C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44F0FD6B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6C36DA2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0F5C9DD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6F1FB1B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DF2BD2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44FA08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DCEB56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E1155F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A1C4EC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B081FC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1B7370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CC71AE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D60DAF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7BC9FE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A50266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F4514C" w:rsidRPr="00531C2F" w14:paraId="10CBBAD5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C33CB5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4A0C3F1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52DD2C9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4,59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A03C75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E040AF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C25407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C27829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2CA389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2E8FEB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F80D63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CA637F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FBD327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845696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9EA59E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4,52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0E87F4E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4,52</w:t>
            </w:r>
          </w:p>
        </w:tc>
      </w:tr>
      <w:tr w:rsidR="00F4514C" w:rsidRPr="00531C2F" w14:paraId="2CFF007D" w14:textId="77777777" w:rsidTr="00531C2F">
        <w:trPr>
          <w:cantSplit/>
          <w:trHeight w:val="284"/>
        </w:trPr>
        <w:tc>
          <w:tcPr>
            <w:tcW w:w="814" w:type="pct"/>
            <w:vMerge w:val="restart"/>
            <w:shd w:val="clear" w:color="auto" w:fill="auto"/>
            <w:vAlign w:val="center"/>
            <w:hideMark/>
          </w:tcPr>
          <w:p w14:paraId="72CB409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7A79B81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2A9774D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4,56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F6B128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4,62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9B2D9D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4,64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D5C4FF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4,63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975AE4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4,63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2AB759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4,63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6CB0A9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4,63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662B39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4,63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390E5D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4,63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8CF8E6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4,63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D97D37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4,63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497B35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4,63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5AC75B1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4,63</w:t>
            </w:r>
          </w:p>
        </w:tc>
      </w:tr>
      <w:tr w:rsidR="00F4514C" w:rsidRPr="00531C2F" w14:paraId="2D6928A9" w14:textId="77777777" w:rsidTr="00531C2F">
        <w:trPr>
          <w:cantSplit/>
          <w:trHeight w:val="284"/>
        </w:trPr>
        <w:tc>
          <w:tcPr>
            <w:tcW w:w="814" w:type="pct"/>
            <w:vMerge/>
            <w:shd w:val="clear" w:color="auto" w:fill="auto"/>
            <w:vAlign w:val="center"/>
            <w:hideMark/>
          </w:tcPr>
          <w:p w14:paraId="4DC2818B" w14:textId="77777777" w:rsidR="00F4514C" w:rsidRPr="00531C2F" w:rsidRDefault="00F4514C" w:rsidP="00F4514C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39F08BE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5C3532E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49,79%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7FEDC08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50,44%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EFFA5E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50,65%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08C64D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50,64%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50632D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50,64%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9DA84E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50,64%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F288CE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50,64%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1B303C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50,64%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BA43B5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50,64%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6862B6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50,64%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43D3AA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50,64%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BFF359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50,64%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08B89CE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50,64%</w:t>
            </w:r>
          </w:p>
        </w:tc>
      </w:tr>
      <w:tr w:rsidR="00F4514C" w:rsidRPr="00531C2F" w14:paraId="320A1009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364998D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4079217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0206606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8,08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9ADE8E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8,08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FCD8FD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8,08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C13D70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8,08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02C78D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8,08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52589F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8,08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C2B37E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8,08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10C6AF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8,08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4705BA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8,08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579BC7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8,08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A3EDE3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8,08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8DEDEE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8,08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691A53B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8,08</w:t>
            </w:r>
          </w:p>
        </w:tc>
      </w:tr>
      <w:tr w:rsidR="00F4514C" w:rsidRPr="00531C2F" w14:paraId="13D9BCEE" w14:textId="77777777" w:rsidTr="00531C2F">
        <w:trPr>
          <w:cantSplit/>
          <w:trHeight w:val="284"/>
        </w:trPr>
        <w:tc>
          <w:tcPr>
            <w:tcW w:w="814" w:type="pct"/>
            <w:vMerge w:val="restart"/>
            <w:shd w:val="clear" w:color="auto" w:fill="auto"/>
            <w:vAlign w:val="center"/>
            <w:hideMark/>
          </w:tcPr>
          <w:p w14:paraId="4715F57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3076F26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5E3D61C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4,19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73DC263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FB3FF6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759D50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C4E59B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4D58C9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F7F4A1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14AD21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E698B0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2065B0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8DE5E0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5CA078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4,26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28F05A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4,26</w:t>
            </w:r>
          </w:p>
        </w:tc>
      </w:tr>
      <w:tr w:rsidR="00F4514C" w:rsidRPr="00531C2F" w14:paraId="63EAFE28" w14:textId="77777777" w:rsidTr="00531C2F">
        <w:trPr>
          <w:cantSplit/>
          <w:trHeight w:val="284"/>
        </w:trPr>
        <w:tc>
          <w:tcPr>
            <w:tcW w:w="814" w:type="pct"/>
            <w:vMerge/>
            <w:shd w:val="clear" w:color="auto" w:fill="auto"/>
            <w:vAlign w:val="center"/>
            <w:hideMark/>
          </w:tcPr>
          <w:p w14:paraId="2331AC56" w14:textId="77777777" w:rsidR="00F4514C" w:rsidRPr="00531C2F" w:rsidRDefault="00F4514C" w:rsidP="00F4514C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43AD29B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652666D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51,90%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D4313C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52,52%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15A877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52,72%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90AE53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52,71%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207A5A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52,71%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A69CBA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52,71%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7B5DDE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52,71%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70E5E1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52,71%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D3BEE7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52,71%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F385D3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52,71%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05BF45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52,71%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2B9C21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52,71%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0B58ACD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52,71%</w:t>
            </w:r>
          </w:p>
        </w:tc>
      </w:tr>
      <w:tr w:rsidR="00F4514C" w:rsidRPr="00531C2F" w14:paraId="314CE5B3" w14:textId="77777777" w:rsidTr="00F4514C">
        <w:trPr>
          <w:cantSplit/>
          <w:trHeight w:val="284"/>
        </w:trPr>
        <w:tc>
          <w:tcPr>
            <w:tcW w:w="5000" w:type="pct"/>
            <w:gridSpan w:val="15"/>
            <w:shd w:val="clear" w:color="auto" w:fill="auto"/>
            <w:vAlign w:val="center"/>
            <w:hideMark/>
          </w:tcPr>
          <w:p w14:paraId="492526C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Котельная №5, г. Углегорск, ул. 8-е Марта,1</w:t>
            </w:r>
          </w:p>
        </w:tc>
      </w:tr>
      <w:tr w:rsidR="00F4514C" w:rsidRPr="00531C2F" w14:paraId="03F4538B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6E14DC3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3151222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10988C9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7561C7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D8F40D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BB6A39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8AE8F8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BC5064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08FDDA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A36A75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DBF328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B02A1D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F086AE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0FB2FF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F6BC1B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0,600</w:t>
            </w:r>
          </w:p>
        </w:tc>
      </w:tr>
      <w:tr w:rsidR="00F4514C" w:rsidRPr="00531C2F" w14:paraId="097ED102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4F35B3D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5A412FB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11D0A64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C878BA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70505F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6C2CA7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9DD389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6D146D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5973FE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67A872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5A0035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6ADEDF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98ED4C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785AB0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3DFF62D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0,600</w:t>
            </w:r>
          </w:p>
        </w:tc>
      </w:tr>
      <w:tr w:rsidR="00F4514C" w:rsidRPr="00531C2F" w14:paraId="283A9D0A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6124EE7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60DD935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2F6B36D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3F23D11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C182F6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6E02F8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18D34F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1352A5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FA714B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7D1A6A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0F3166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8AFDC7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DAA0F2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0136AE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43F850A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0,003</w:t>
            </w:r>
          </w:p>
        </w:tc>
      </w:tr>
      <w:tr w:rsidR="00F4514C" w:rsidRPr="00531C2F" w14:paraId="0C7E2B53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6BA74CF7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0C4092C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244A7C5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0,48%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5890A5A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02F597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388491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E68611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561FE6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B68CA9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E301C2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6B3F6C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10F138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A6BDBD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6DE4FE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0,48%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69AC27C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0,48%</w:t>
            </w:r>
          </w:p>
        </w:tc>
      </w:tr>
      <w:tr w:rsidR="00F4514C" w:rsidRPr="00531C2F" w14:paraId="30E3E301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F50CD9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39EB194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0B359E5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23078E5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3ECCF0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ECE886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453708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010726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201122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E2292B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F62C26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AC9985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2E69CD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41BF6B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2FD59C8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</w:t>
            </w:r>
          </w:p>
        </w:tc>
      </w:tr>
      <w:tr w:rsidR="00F4514C" w:rsidRPr="00531C2F" w14:paraId="6CBC82EA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31887B0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5BE470F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65CEA12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30829F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B3E73F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5F3D46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627343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90A73B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10763D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38D255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8DD467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BE59D0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2C6B06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B6A072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5DA0612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0,004</w:t>
            </w:r>
          </w:p>
        </w:tc>
      </w:tr>
      <w:tr w:rsidR="00F4514C" w:rsidRPr="00531C2F" w14:paraId="33E1F82F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16F7321D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244A339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4DAAE6E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1,88%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3068EFB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4C19B2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26AB05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1FBCCC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3EBB99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53BEB1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6B78AC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A53ECE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0B52B0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140407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8F5494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1,67%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550820D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1,67%</w:t>
            </w:r>
          </w:p>
        </w:tc>
      </w:tr>
      <w:tr w:rsidR="00F4514C" w:rsidRPr="00531C2F" w14:paraId="40358B45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7EFAEF7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7BC2E5D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7EF7D83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52FC7D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511A28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094C35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61710E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DF0A3D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3CA703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83F79E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6341B7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80E4C7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7985FD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BA0FF6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6A725BB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</w:tr>
      <w:tr w:rsidR="00F4514C" w:rsidRPr="00531C2F" w14:paraId="7EC11498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612C9F58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31C2F">
              <w:rPr>
                <w:color w:val="000000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07E9E58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317883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28D0AE5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8BC568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C516C7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ABAD3C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C5AEB6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706C41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99D53D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3A61C7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69F1EB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16ABE6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7185B4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6C727A0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</w:tr>
      <w:tr w:rsidR="00F4514C" w:rsidRPr="00531C2F" w14:paraId="0E517277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03FFD55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lastRenderedPageBreak/>
              <w:t>ГВС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41E6984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466D5D1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6C99587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1E43CB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BF98CF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FA10BA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04933E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357FE5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1C5A4B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64C575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9BFAF8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9BD786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4BFECC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61EAF8A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F4514C" w:rsidRPr="00531C2F" w14:paraId="465FB2F1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65A0EC4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6994A68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06C62B6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7B7B6FB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978EDB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F4518B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8D11E8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98C43C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5103DD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B21758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DA7027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B15F56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47370F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BC18EB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B8C09C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</w:t>
            </w:r>
          </w:p>
        </w:tc>
      </w:tr>
      <w:tr w:rsidR="00F4514C" w:rsidRPr="00531C2F" w14:paraId="065EC13F" w14:textId="77777777" w:rsidTr="00531C2F">
        <w:trPr>
          <w:cantSplit/>
          <w:trHeight w:val="284"/>
        </w:trPr>
        <w:tc>
          <w:tcPr>
            <w:tcW w:w="814" w:type="pct"/>
            <w:vMerge w:val="restart"/>
            <w:shd w:val="clear" w:color="auto" w:fill="auto"/>
            <w:vAlign w:val="center"/>
            <w:hideMark/>
          </w:tcPr>
          <w:p w14:paraId="6060A27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7644893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E4FE2D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19BEE57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B75F46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72CE12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FC6DD6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B2792E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83B786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C86717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CBBB39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7E5FED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D6DC35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6EC910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2C8506B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0,37</w:t>
            </w:r>
          </w:p>
        </w:tc>
      </w:tr>
      <w:tr w:rsidR="00F4514C" w:rsidRPr="00531C2F" w14:paraId="2E549346" w14:textId="77777777" w:rsidTr="00531C2F">
        <w:trPr>
          <w:cantSplit/>
          <w:trHeight w:val="284"/>
        </w:trPr>
        <w:tc>
          <w:tcPr>
            <w:tcW w:w="814" w:type="pct"/>
            <w:vMerge/>
            <w:shd w:val="clear" w:color="auto" w:fill="auto"/>
            <w:vAlign w:val="center"/>
            <w:hideMark/>
          </w:tcPr>
          <w:p w14:paraId="7C28348C" w14:textId="77777777" w:rsidR="00F4514C" w:rsidRPr="00531C2F" w:rsidRDefault="00F4514C" w:rsidP="00F4514C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2D74D49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760BCCA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62,44%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3DB7779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60,68%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274A49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62,56%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FDA230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62,56%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E7F4B1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62,56%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46F9E7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62,56%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920476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62,56%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65F148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62,56%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8A3530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62,56%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CB571D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62,56%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7DDECD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62,56%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7D4183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62,56%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3EB12E9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62,56%</w:t>
            </w:r>
          </w:p>
        </w:tc>
      </w:tr>
      <w:tr w:rsidR="00F4514C" w:rsidRPr="00531C2F" w14:paraId="4A22F357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7DA29E0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6296265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54A051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73B123C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DB5A75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CE2653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450CA8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A75E8F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87742B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247516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50ABDF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826E65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75EFB6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1E09FC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15E4FA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0,30</w:t>
            </w:r>
          </w:p>
        </w:tc>
      </w:tr>
      <w:tr w:rsidR="00F4514C" w:rsidRPr="00531C2F" w14:paraId="370324A2" w14:textId="77777777" w:rsidTr="00531C2F">
        <w:trPr>
          <w:cantSplit/>
          <w:trHeight w:val="284"/>
        </w:trPr>
        <w:tc>
          <w:tcPr>
            <w:tcW w:w="814" w:type="pct"/>
            <w:vMerge w:val="restart"/>
            <w:shd w:val="clear" w:color="auto" w:fill="auto"/>
            <w:vAlign w:val="center"/>
            <w:hideMark/>
          </w:tcPr>
          <w:p w14:paraId="39DE2EA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1BB021D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4F0F344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1554AB2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C37F06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90F9B4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6C5D62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EB66A3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714BE9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1E0195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D3A10A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79E9B6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ABCC77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73CDC2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64D769C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</w:tr>
      <w:tr w:rsidR="00F4514C" w:rsidRPr="00531C2F" w14:paraId="2E308F56" w14:textId="77777777" w:rsidTr="00531C2F">
        <w:trPr>
          <w:cantSplit/>
          <w:trHeight w:val="284"/>
        </w:trPr>
        <w:tc>
          <w:tcPr>
            <w:tcW w:w="814" w:type="pct"/>
            <w:vMerge/>
            <w:shd w:val="clear" w:color="auto" w:fill="auto"/>
            <w:vAlign w:val="center"/>
            <w:hideMark/>
          </w:tcPr>
          <w:p w14:paraId="0EA12D0D" w14:textId="77777777" w:rsidR="00F4514C" w:rsidRPr="00531C2F" w:rsidRDefault="00F4514C" w:rsidP="00F4514C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584A092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2B4E680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36,15%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79F8965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33,13%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0ADBA9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36,35%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3DB107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36,34%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6144DA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36,34%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3F3A2A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36,34%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4B400A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36,34%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88965D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36,34%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A15209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36,34%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790AE0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36,34%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470321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36,34%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F3E21A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36,34%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5D9EBFC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36,34%</w:t>
            </w:r>
          </w:p>
        </w:tc>
      </w:tr>
      <w:tr w:rsidR="00F4514C" w:rsidRPr="00531C2F" w14:paraId="11B8437F" w14:textId="77777777" w:rsidTr="00F4514C">
        <w:trPr>
          <w:cantSplit/>
          <w:trHeight w:val="284"/>
        </w:trPr>
        <w:tc>
          <w:tcPr>
            <w:tcW w:w="5000" w:type="pct"/>
            <w:gridSpan w:val="15"/>
            <w:shd w:val="clear" w:color="auto" w:fill="auto"/>
            <w:vAlign w:val="center"/>
            <w:hideMark/>
          </w:tcPr>
          <w:p w14:paraId="17F79FC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Котельная №6, г. Углегорск, ул. Южно-Зеленая, 80А</w:t>
            </w:r>
          </w:p>
        </w:tc>
      </w:tr>
      <w:tr w:rsidR="00F4514C" w:rsidRPr="00531C2F" w14:paraId="1C393B53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6502223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1DE6C7C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98C1C6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F2A6AD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951A8A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CBED8E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09389B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716A74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B1CA71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543D1B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5D011C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A47962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75918B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016BCC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235558B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0,540</w:t>
            </w:r>
          </w:p>
        </w:tc>
      </w:tr>
      <w:tr w:rsidR="00F4514C" w:rsidRPr="00531C2F" w14:paraId="78C3D8E5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AA5A6A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1FF679A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4DA4FB1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D4186E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5E06AA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D68B81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56A933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49E3E1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5C07FB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4EFC83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DE1168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F29775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4D3C64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B69857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A3184E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0,540</w:t>
            </w:r>
          </w:p>
        </w:tc>
      </w:tr>
      <w:tr w:rsidR="00F4514C" w:rsidRPr="00531C2F" w14:paraId="5855B72B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0C64C0A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103EA8A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4ED898B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66673EA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1DA8F6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8BBAE3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31676D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FDA55F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621F87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044FAF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15CAF9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BC845B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D27308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37CB97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32E362E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0,003</w:t>
            </w:r>
          </w:p>
        </w:tc>
      </w:tr>
      <w:tr w:rsidR="00F4514C" w:rsidRPr="00531C2F" w14:paraId="4928FA4C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6B60CD80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7BB8A26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753A5F3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0,51%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5B64BF0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301C3A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5BC333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005926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0CD856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7849FE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5F7640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EC5CEE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59ED2F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90F911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53EE16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0,52%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859D40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0,52%</w:t>
            </w:r>
          </w:p>
        </w:tc>
      </w:tr>
      <w:tr w:rsidR="00F4514C" w:rsidRPr="00531C2F" w14:paraId="63E799BB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44170DF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437F030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7AA44F5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C851CC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9AE5D3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13A7C5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BC0F76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4DF6C6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A4D8FC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C922E5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F07D5E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AA50DA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9089AC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A25999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4F82B1B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0,54</w:t>
            </w:r>
          </w:p>
        </w:tc>
      </w:tr>
      <w:tr w:rsidR="00F4514C" w:rsidRPr="00531C2F" w14:paraId="219BD099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4701913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222DF07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576E98C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0,025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8E8408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0FFFE9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7D5C8C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F838A4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45C8A6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D37602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06F6E0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DDC406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59EBA8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566BF7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1CBD35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33781A7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0,029</w:t>
            </w:r>
          </w:p>
        </w:tc>
      </w:tr>
      <w:tr w:rsidR="00F4514C" w:rsidRPr="00531C2F" w14:paraId="5C7E7C25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719E4C1B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60DA8F6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BBD774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11,91%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6E94E1F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9,58%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0AD830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13,95%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B890D6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13,61%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3D3B1B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13,61%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B555AA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13,61%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484643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13,61%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6060D1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13,61%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13012A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13,61%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C48637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13,61%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01C9B0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13,61%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475453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13,61%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1ED6D1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13,61%</w:t>
            </w:r>
          </w:p>
        </w:tc>
      </w:tr>
      <w:tr w:rsidR="00F4514C" w:rsidRPr="00531C2F" w14:paraId="028CC7FC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7B6D762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315A806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77FD895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548BEF0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75EDB8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D17C18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3680D7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9D97BA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7688A7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094827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C5E18E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0ED16B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28CBC4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C1EBA5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1DE91D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</w:tr>
      <w:tr w:rsidR="00F4514C" w:rsidRPr="00531C2F" w14:paraId="78A7D90D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6DE0C5EB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31C2F">
              <w:rPr>
                <w:color w:val="000000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6315AB2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5152EAF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750D586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C06451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796123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345E06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ABDFAF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552077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6F50E0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227624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BF1374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FE336B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AB7486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46242C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0,18</w:t>
            </w:r>
          </w:p>
        </w:tc>
      </w:tr>
      <w:tr w:rsidR="00F4514C" w:rsidRPr="00531C2F" w14:paraId="1EA790E3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A3EBA23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3377B8A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12F342F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195C0FD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BD7667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183D80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A0244F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41C0D0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32C647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917E9E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575ECC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808A92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F4D9BA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F5A0E4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4CE23F6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F4514C" w:rsidRPr="00531C2F" w14:paraId="092E6862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1D6E23F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256689D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69C3693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8A7D72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9F5657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6420A2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E8B588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2D0D46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071D38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9CCC6F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FFA0BA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69D232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559D51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25102B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8E0F54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0,21</w:t>
            </w:r>
          </w:p>
        </w:tc>
      </w:tr>
      <w:tr w:rsidR="00F4514C" w:rsidRPr="00531C2F" w14:paraId="0F1F39A8" w14:textId="77777777" w:rsidTr="00531C2F">
        <w:trPr>
          <w:cantSplit/>
          <w:trHeight w:val="284"/>
        </w:trPr>
        <w:tc>
          <w:tcPr>
            <w:tcW w:w="814" w:type="pct"/>
            <w:vMerge w:val="restart"/>
            <w:shd w:val="clear" w:color="auto" w:fill="auto"/>
            <w:vAlign w:val="center"/>
            <w:hideMark/>
          </w:tcPr>
          <w:p w14:paraId="546724E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1400BA8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7B01388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0,33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78E3025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7DE89E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F5DD80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E34A42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48B88C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80BDF5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A83CF4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DB43D0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696D62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3A2FD2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ED75AC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0,33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6C1427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0,33</w:t>
            </w:r>
          </w:p>
        </w:tc>
      </w:tr>
      <w:tr w:rsidR="00F4514C" w:rsidRPr="00531C2F" w14:paraId="0DC6151B" w14:textId="77777777" w:rsidTr="00531C2F">
        <w:trPr>
          <w:cantSplit/>
          <w:trHeight w:val="284"/>
        </w:trPr>
        <w:tc>
          <w:tcPr>
            <w:tcW w:w="814" w:type="pct"/>
            <w:vMerge/>
            <w:shd w:val="clear" w:color="auto" w:fill="auto"/>
            <w:vAlign w:val="center"/>
            <w:hideMark/>
          </w:tcPr>
          <w:p w14:paraId="3BF38985" w14:textId="77777777" w:rsidR="00F4514C" w:rsidRPr="00531C2F" w:rsidRDefault="00F4514C" w:rsidP="00F4514C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08EF829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6771BB7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61,38%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113096B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53,23%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01210C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60,53%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01B055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60,68%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7A8293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60,68%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9427B6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60,68%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683DB8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60,68%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B89B91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60,68%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D8E622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60,68%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A59226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60,68%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888A86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60,68%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DB11DA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60,68%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0ECA9BC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60,68%</w:t>
            </w:r>
          </w:p>
        </w:tc>
      </w:tr>
      <w:tr w:rsidR="00F4514C" w:rsidRPr="00531C2F" w14:paraId="031F52EB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0324660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lastRenderedPageBreak/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266BF83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171EE4C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173B5BA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B37890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C8FD0D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44AB98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1BBE3D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02024E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C350A3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9D688D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64CB9A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87A5CA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9418CF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52C8F9A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</w:t>
            </w:r>
          </w:p>
        </w:tc>
      </w:tr>
      <w:tr w:rsidR="00F4514C" w:rsidRPr="00531C2F" w14:paraId="27B6E7D4" w14:textId="77777777" w:rsidTr="00531C2F">
        <w:trPr>
          <w:cantSplit/>
          <w:trHeight w:val="284"/>
        </w:trPr>
        <w:tc>
          <w:tcPr>
            <w:tcW w:w="814" w:type="pct"/>
            <w:vMerge w:val="restart"/>
            <w:shd w:val="clear" w:color="auto" w:fill="auto"/>
            <w:vAlign w:val="center"/>
            <w:hideMark/>
          </w:tcPr>
          <w:p w14:paraId="63BCB88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59FF942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CE41BE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160F1E1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-0,02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D01785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C73BA9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EC90F4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25C4FB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A6B046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694FD5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CC7101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BC0883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4365B4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457AC1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6271181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</w:t>
            </w:r>
          </w:p>
        </w:tc>
      </w:tr>
      <w:tr w:rsidR="00F4514C" w:rsidRPr="00531C2F" w14:paraId="092E76D6" w14:textId="77777777" w:rsidTr="00531C2F">
        <w:trPr>
          <w:cantSplit/>
          <w:trHeight w:val="284"/>
        </w:trPr>
        <w:tc>
          <w:tcPr>
            <w:tcW w:w="814" w:type="pct"/>
            <w:vMerge/>
            <w:shd w:val="clear" w:color="auto" w:fill="auto"/>
            <w:vAlign w:val="center"/>
            <w:hideMark/>
          </w:tcPr>
          <w:p w14:paraId="2EE87AF2" w14:textId="77777777" w:rsidR="00F4514C" w:rsidRPr="00531C2F" w:rsidRDefault="00F4514C" w:rsidP="00F4514C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27C161F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40D8289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11,01%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3F99AC8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-7,98%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57C8D1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9,03%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63C665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6300FE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CDEA5A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4869D6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B50BA0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2FC867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CBE5AD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DB0CAD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26386C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9,38%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F36823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9,38%</w:t>
            </w:r>
          </w:p>
        </w:tc>
      </w:tr>
      <w:tr w:rsidR="00F4514C" w:rsidRPr="00531C2F" w14:paraId="2F292ABF" w14:textId="77777777" w:rsidTr="00F4514C">
        <w:trPr>
          <w:cantSplit/>
          <w:trHeight w:val="284"/>
        </w:trPr>
        <w:tc>
          <w:tcPr>
            <w:tcW w:w="5000" w:type="pct"/>
            <w:gridSpan w:val="15"/>
            <w:shd w:val="clear" w:color="auto" w:fill="auto"/>
            <w:vAlign w:val="center"/>
            <w:hideMark/>
          </w:tcPr>
          <w:p w14:paraId="5691B71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Котельная №8, г. Углегорск, ул. Подгорная, 20А</w:t>
            </w:r>
          </w:p>
        </w:tc>
      </w:tr>
      <w:tr w:rsidR="00F4514C" w:rsidRPr="00531C2F" w14:paraId="75C3188A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959A8D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5FB0316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0565083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FF8720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93C61A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C7AD9A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FFB8B1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012F10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1B4878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5BF5F7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9BE3EE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27F381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597E24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ED1D8A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3370499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8,720</w:t>
            </w:r>
          </w:p>
        </w:tc>
      </w:tr>
      <w:tr w:rsidR="00F4514C" w:rsidRPr="00531C2F" w14:paraId="6761C55D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891504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59C2A90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1BDAA86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2E7BB98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B8A6EA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8C2DB7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66B7C2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486453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E1A74E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8026EB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05D7AC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D3C158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51207A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FBD3D9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69F1414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8,720</w:t>
            </w:r>
          </w:p>
        </w:tc>
      </w:tr>
      <w:tr w:rsidR="00F4514C" w:rsidRPr="00531C2F" w14:paraId="2205ED96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2CDD5DB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4360587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622FCA0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0,023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5E65D90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444297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5F7124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285A83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C92AE6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23890C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F16544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6AC97B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645127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2E2F21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76D59E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291EEA0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0,022</w:t>
            </w:r>
          </w:p>
        </w:tc>
      </w:tr>
      <w:tr w:rsidR="00F4514C" w:rsidRPr="00531C2F" w14:paraId="637289CE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8784671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19334AA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5FC4785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0,27%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F4A2D0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BAE239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297F44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A82356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046CD4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73E5DD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EA1A47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A2E5F8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01303F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48C4A1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502232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0E0B52C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0,26%</w:t>
            </w:r>
          </w:p>
        </w:tc>
      </w:tr>
      <w:tr w:rsidR="00F4514C" w:rsidRPr="00531C2F" w14:paraId="61CCC48A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3C1D9FE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578CCC6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4F8AFAB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21C204A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B38FB9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417CA6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FBCE4B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C9F917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09BFFD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BB26F6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768F19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0096E5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4DB182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43AAFD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5A78A7D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8,70</w:t>
            </w:r>
          </w:p>
        </w:tc>
      </w:tr>
      <w:tr w:rsidR="00F4514C" w:rsidRPr="00531C2F" w14:paraId="2FA9359D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079CDA9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277BBC3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50F125A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0,229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E3E926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0,223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18309E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B1FBB4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B5FB2B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158B56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333376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EE1839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C815C5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9C1644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B31DC6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2E0391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0,209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EFC49D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0,209</w:t>
            </w:r>
          </w:p>
        </w:tc>
      </w:tr>
      <w:tr w:rsidR="00F4514C" w:rsidRPr="00531C2F" w14:paraId="348E0BA5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097A9B95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3FAF6AE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47A546E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7,16%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2A9F13F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7,17%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3CCEB9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7765D3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2E3CA2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7CED73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5242B4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79D471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7BE1B3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3262A1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A28FDB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19ADF2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6,77%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0D709EF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6,77%</w:t>
            </w:r>
          </w:p>
        </w:tc>
      </w:tr>
      <w:tr w:rsidR="00F4514C" w:rsidRPr="00531C2F" w14:paraId="1A416E66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4861841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60156DA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11D615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2,97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F2BF1C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2,89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3E6B7A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5207E8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AA1BF8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A3C8AE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FA8E3D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D39332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66C31A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FBA202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270200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2899EA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498855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2,88</w:t>
            </w:r>
          </w:p>
        </w:tc>
      </w:tr>
      <w:tr w:rsidR="00F4514C" w:rsidRPr="00531C2F" w14:paraId="62B62BB5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B350436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31C2F">
              <w:rPr>
                <w:color w:val="000000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1BEF7E8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4DD6FFD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2,97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C22281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2,89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56992D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E320AD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0D65BF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A93746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5E5E43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F72014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3A7EA1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BCB6FE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690058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E319A8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300248F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2,88</w:t>
            </w:r>
          </w:p>
        </w:tc>
      </w:tr>
      <w:tr w:rsidR="00F4514C" w:rsidRPr="00531C2F" w14:paraId="0FBA03BE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01B7A1E3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7CCA40D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7626DEA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C38E6B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DF7D4E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7B01E6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A8C1A6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BDCF2D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65C5E9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0A5D42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4C9657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D474D8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375AA6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416148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6E1DFE8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F4514C" w:rsidRPr="00531C2F" w14:paraId="138A2B16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6E2E582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02F9B37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4067365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3,20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529CC4C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3,11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33706D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10DAD6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4C1758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CC759B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6CABEB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B03538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9A7AB0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059B8C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D11DCA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14B5F1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3,09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538AEBF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3,09</w:t>
            </w:r>
          </w:p>
        </w:tc>
      </w:tr>
      <w:tr w:rsidR="00F4514C" w:rsidRPr="00531C2F" w14:paraId="33E3C5D8" w14:textId="77777777" w:rsidTr="00531C2F">
        <w:trPr>
          <w:cantSplit/>
          <w:trHeight w:val="284"/>
        </w:trPr>
        <w:tc>
          <w:tcPr>
            <w:tcW w:w="814" w:type="pct"/>
            <w:vMerge w:val="restart"/>
            <w:shd w:val="clear" w:color="auto" w:fill="auto"/>
            <w:vAlign w:val="center"/>
            <w:hideMark/>
          </w:tcPr>
          <w:p w14:paraId="36A396C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3CDB209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D7DF65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5,50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2460CF1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5,59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0F44FA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5,61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7A0DEB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5,61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18DB20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5,61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3F4A22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5,61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AFE38B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5,61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5D2B04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5,61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EC2626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5,61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246AB2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5,61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C21539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5,61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5914A2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5,61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1D5D89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5,61</w:t>
            </w:r>
          </w:p>
        </w:tc>
      </w:tr>
      <w:tr w:rsidR="00F4514C" w:rsidRPr="00531C2F" w14:paraId="61E51FE0" w14:textId="77777777" w:rsidTr="00531C2F">
        <w:trPr>
          <w:cantSplit/>
          <w:trHeight w:val="284"/>
        </w:trPr>
        <w:tc>
          <w:tcPr>
            <w:tcW w:w="814" w:type="pct"/>
            <w:vMerge/>
            <w:shd w:val="clear" w:color="auto" w:fill="auto"/>
            <w:vAlign w:val="center"/>
            <w:hideMark/>
          </w:tcPr>
          <w:p w14:paraId="4429BBF8" w14:textId="77777777" w:rsidR="00F4514C" w:rsidRPr="00531C2F" w:rsidRDefault="00F4514C" w:rsidP="00F4514C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101D046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443E4E5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63,24%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25511E0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64,24%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3FAB18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64,49%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378D1C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64,48%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D15457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64,48%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416D59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64,48%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B0C3F1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64,48%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FDD5BB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64,48%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A13D60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64,48%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606383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64,48%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7A6500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64,48%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258ADB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64,48%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3F0C9CB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64,48%</w:t>
            </w:r>
          </w:p>
        </w:tc>
      </w:tr>
      <w:tr w:rsidR="00F4514C" w:rsidRPr="00531C2F" w14:paraId="6AEC4F30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2E04B6D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05E6D6C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03CA827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7,62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AFCA1F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7,62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8DF6A0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7,62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DF3B02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7,62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8BA0D6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7,62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4A01F1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7,62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DD4F7C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7,62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E31E83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7,62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BA5F02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7,62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7FBCDB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7,62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210618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7,62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97AC67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7,62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61CD38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7,62</w:t>
            </w:r>
          </w:p>
        </w:tc>
      </w:tr>
      <w:tr w:rsidR="00F4514C" w:rsidRPr="00531C2F" w14:paraId="3BB075A7" w14:textId="77777777" w:rsidTr="00531C2F">
        <w:trPr>
          <w:cantSplit/>
          <w:trHeight w:val="284"/>
        </w:trPr>
        <w:tc>
          <w:tcPr>
            <w:tcW w:w="814" w:type="pct"/>
            <w:vMerge w:val="restart"/>
            <w:shd w:val="clear" w:color="auto" w:fill="auto"/>
            <w:vAlign w:val="center"/>
            <w:hideMark/>
          </w:tcPr>
          <w:p w14:paraId="06A6E08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lastRenderedPageBreak/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4B00205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5EE665A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4,91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7D697A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4,99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E84AF4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5,01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345B0F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3A353C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BD1641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AF990C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3334A7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1BD08A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C01E2C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F66E78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9CC3B9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B1625A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5,00</w:t>
            </w:r>
          </w:p>
        </w:tc>
      </w:tr>
      <w:tr w:rsidR="00F4514C" w:rsidRPr="00531C2F" w14:paraId="1E2EFF9B" w14:textId="77777777" w:rsidTr="00531C2F">
        <w:trPr>
          <w:cantSplit/>
          <w:trHeight w:val="284"/>
        </w:trPr>
        <w:tc>
          <w:tcPr>
            <w:tcW w:w="814" w:type="pct"/>
            <w:vMerge/>
            <w:shd w:val="clear" w:color="auto" w:fill="auto"/>
            <w:vAlign w:val="center"/>
            <w:hideMark/>
          </w:tcPr>
          <w:p w14:paraId="7B9E61A7" w14:textId="77777777" w:rsidR="00F4514C" w:rsidRPr="00531C2F" w:rsidRDefault="00F4514C" w:rsidP="00F4514C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061549A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79B6E9B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64,49%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7931538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65,46%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45EE6B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65,70%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7C5F7F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65,69%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0C761F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65,69%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C068F2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65,69%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2AEDB7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65,69%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926DCE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65,69%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2F5F80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65,69%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1397B3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65,69%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538AFD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65,69%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ABDBFA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65,69%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5C6EB55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65,69%</w:t>
            </w:r>
          </w:p>
        </w:tc>
      </w:tr>
      <w:tr w:rsidR="00F4514C" w:rsidRPr="00531C2F" w14:paraId="7394D4EB" w14:textId="77777777" w:rsidTr="00F4514C">
        <w:trPr>
          <w:cantSplit/>
          <w:trHeight w:val="284"/>
        </w:trPr>
        <w:tc>
          <w:tcPr>
            <w:tcW w:w="5000" w:type="pct"/>
            <w:gridSpan w:val="15"/>
            <w:shd w:val="clear" w:color="auto" w:fill="auto"/>
            <w:vAlign w:val="center"/>
            <w:hideMark/>
          </w:tcPr>
          <w:p w14:paraId="0C10979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Котельная №9, г. Углегорск, ул. Победы, 25А</w:t>
            </w:r>
          </w:p>
        </w:tc>
      </w:tr>
      <w:tr w:rsidR="00F4514C" w:rsidRPr="00531C2F" w14:paraId="0E6FE10D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2FB943B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716899F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54E7F06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60FD63B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3E789A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49960A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B1EBAE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4F59CB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D890B8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D8C93C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50E5A0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2A016A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292F92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B6C8B1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0E20768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1,030</w:t>
            </w:r>
          </w:p>
        </w:tc>
      </w:tr>
      <w:tr w:rsidR="00F4514C" w:rsidRPr="00531C2F" w14:paraId="7FC7CB3F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7519788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6D32A85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4B70F9D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82D2D5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830DE4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5CB75A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96D3BD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E9CAAF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B57070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4B4FD1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E5E56F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43BF68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B6CC7D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73AA10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F4045F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1,030</w:t>
            </w:r>
          </w:p>
        </w:tc>
      </w:tr>
      <w:tr w:rsidR="00F4514C" w:rsidRPr="00531C2F" w14:paraId="47FD720B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2ECD1F8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0E3F70C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2D59FD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861BB0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850865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43E4AB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4C50E2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6BD70B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C9B232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6A0923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9163C4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512F94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3F3282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2588C6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2A10223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0,002</w:t>
            </w:r>
          </w:p>
        </w:tc>
      </w:tr>
      <w:tr w:rsidR="00F4514C" w:rsidRPr="00531C2F" w14:paraId="1E4954D4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610CF692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495C326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7107754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62C3F4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A83554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B6BC5F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0962C2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C29DB4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CCEAC6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FB7E0C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C37F0F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923FB1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4636BA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525D38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47302D5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0,20%</w:t>
            </w:r>
          </w:p>
        </w:tc>
      </w:tr>
      <w:tr w:rsidR="00F4514C" w:rsidRPr="00531C2F" w14:paraId="56989829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7E480F2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2D79FF3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C41D0A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3EE7C6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F28085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DD4A19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146CE6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4683A8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D99237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6F2FD8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2F3ECD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2D1F00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AF273B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24F1E2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5043DD9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1,03</w:t>
            </w:r>
          </w:p>
        </w:tc>
      </w:tr>
      <w:tr w:rsidR="00F4514C" w:rsidRPr="00531C2F" w14:paraId="538311DF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3712407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52404B2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0790184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3DFFE7A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D66002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D20AAE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948B4B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5487EE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939624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97AEE2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C0FB4F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19D932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5227CC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719E10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6DB3B6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0,005</w:t>
            </w:r>
          </w:p>
        </w:tc>
      </w:tr>
      <w:tr w:rsidR="00F4514C" w:rsidRPr="00531C2F" w14:paraId="1F52E381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6651730C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5DB787C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64E1814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5,60%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3A29C81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3,93%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FEE6D9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4,88%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8EEA25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4,90%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5D6492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4,90%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8C158C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4,90%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C787F1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4,90%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5AFC42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4,90%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3042A1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4,90%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1CF70C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4,90%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E2538A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4,90%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4FB8D1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4,90%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2160F2E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4,90%</w:t>
            </w:r>
          </w:p>
        </w:tc>
      </w:tr>
      <w:tr w:rsidR="00F4514C" w:rsidRPr="00531C2F" w14:paraId="1A068122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49EE9B1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61BF8E6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0CC7CEB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68529B5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41D8C4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C9A6FE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BC4E0E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AF4661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CFD635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FD8B21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733BEC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72B475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25BB28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2DD0FE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45B709F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</w:tr>
      <w:tr w:rsidR="00F4514C" w:rsidRPr="00531C2F" w14:paraId="60D487BE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0694A981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31C2F">
              <w:rPr>
                <w:color w:val="000000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10377D8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BD7585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F64F99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FC7021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0A84B6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362866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5CB66F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73A4FD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31524A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D2CBE3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88A14C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44B199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0226C4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53A0F49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</w:t>
            </w:r>
          </w:p>
        </w:tc>
      </w:tr>
      <w:tr w:rsidR="00F4514C" w:rsidRPr="00531C2F" w14:paraId="1D6B8104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4686F05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4577FB5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26F2215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31F6775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74D829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399002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FA8A63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3FCC2E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2CED41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3AC4A7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3B12FE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F86F8F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80941D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62EC9F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2C06D6C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F4514C" w:rsidRPr="00531C2F" w14:paraId="615A5435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40414AA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23DA889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11B7F0F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58A3E5D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2B5F04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8CEC47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F5383F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1FB3F5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EB938D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2C6099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26AA0E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FAB767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FED78A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43A26B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45EAF23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0,11</w:t>
            </w:r>
          </w:p>
        </w:tc>
      </w:tr>
      <w:tr w:rsidR="00F4514C" w:rsidRPr="00531C2F" w14:paraId="41235E22" w14:textId="77777777" w:rsidTr="00531C2F">
        <w:trPr>
          <w:cantSplit/>
          <w:trHeight w:val="284"/>
        </w:trPr>
        <w:tc>
          <w:tcPr>
            <w:tcW w:w="814" w:type="pct"/>
            <w:vMerge w:val="restart"/>
            <w:shd w:val="clear" w:color="auto" w:fill="auto"/>
            <w:vAlign w:val="center"/>
            <w:hideMark/>
          </w:tcPr>
          <w:p w14:paraId="615D729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5902A01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54C46EE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EDF072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D234E3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E7BAFE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A170AC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106400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7D21E8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2EB36A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49BAC4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32C3DC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34B48B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A32A37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43B63BD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</w:tr>
      <w:tr w:rsidR="00F4514C" w:rsidRPr="00531C2F" w14:paraId="5F539489" w14:textId="77777777" w:rsidTr="00531C2F">
        <w:trPr>
          <w:cantSplit/>
          <w:trHeight w:val="284"/>
        </w:trPr>
        <w:tc>
          <w:tcPr>
            <w:tcW w:w="814" w:type="pct"/>
            <w:vMerge/>
            <w:shd w:val="clear" w:color="auto" w:fill="auto"/>
            <w:vAlign w:val="center"/>
            <w:hideMark/>
          </w:tcPr>
          <w:p w14:paraId="04DF17D2" w14:textId="77777777" w:rsidR="00F4514C" w:rsidRPr="00531C2F" w:rsidRDefault="00F4514C" w:rsidP="00F4514C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7DA1821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809A6E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89,58%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65546B8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85,54%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2AE90D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89,34%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DF807D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89,33%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F51745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89,33%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2E8C7A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89,33%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741402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89,33%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D468E6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89,33%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6D2D44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89,33%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12651D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89,33%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61E080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89,33%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92708D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89,33%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498A726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89,33%</w:t>
            </w:r>
          </w:p>
        </w:tc>
      </w:tr>
      <w:tr w:rsidR="00F4514C" w:rsidRPr="00531C2F" w14:paraId="64CD4DA8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247631A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655C6E8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2608D8C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0,52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3C70484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A92397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6B36A5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C044D5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C1827D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5BC910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E15CA4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4FD2FB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01BCB2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54E85C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06F8DA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0,52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629AB98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0,52</w:t>
            </w:r>
          </w:p>
        </w:tc>
      </w:tr>
      <w:tr w:rsidR="00F4514C" w:rsidRPr="00531C2F" w14:paraId="55C519AA" w14:textId="77777777" w:rsidTr="00531C2F">
        <w:trPr>
          <w:cantSplit/>
          <w:trHeight w:val="284"/>
        </w:trPr>
        <w:tc>
          <w:tcPr>
            <w:tcW w:w="814" w:type="pct"/>
            <w:vMerge w:val="restart"/>
            <w:shd w:val="clear" w:color="auto" w:fill="auto"/>
            <w:vAlign w:val="center"/>
            <w:hideMark/>
          </w:tcPr>
          <w:p w14:paraId="3329146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4A007C3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0FAB6C0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3E5B4A8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F466FD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C3E36D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9C9DF5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08A10A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BACCC4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F2586D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DB22DF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79AF49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EA608B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2AA2A3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522DEA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0,43</w:t>
            </w:r>
          </w:p>
        </w:tc>
      </w:tr>
      <w:tr w:rsidR="00F4514C" w:rsidRPr="00531C2F" w14:paraId="46D0E985" w14:textId="77777777" w:rsidTr="00531C2F">
        <w:trPr>
          <w:cantSplit/>
          <w:trHeight w:val="284"/>
        </w:trPr>
        <w:tc>
          <w:tcPr>
            <w:tcW w:w="814" w:type="pct"/>
            <w:vMerge/>
            <w:shd w:val="clear" w:color="auto" w:fill="auto"/>
            <w:vAlign w:val="center"/>
            <w:hideMark/>
          </w:tcPr>
          <w:p w14:paraId="05767CFB" w14:textId="77777777" w:rsidR="00F4514C" w:rsidRPr="00531C2F" w:rsidRDefault="00F4514C" w:rsidP="00F4514C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2DA5641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CFD244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82,50%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566505B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75,70%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C9A16F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82,09%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E703D3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82,09%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2E8B95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82,09%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51B73C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82,09%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935A19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82,09%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984E0D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82,09%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9B280C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82,09%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00348F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82,09%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913943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82,09%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F2A8D7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82,09%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5E82465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82,09%</w:t>
            </w:r>
          </w:p>
        </w:tc>
      </w:tr>
    </w:tbl>
    <w:p w14:paraId="716A8F39" w14:textId="77777777" w:rsidR="00531C2F" w:rsidRDefault="00531C2F"/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91"/>
        <w:gridCol w:w="1176"/>
        <w:gridCol w:w="970"/>
        <w:gridCol w:w="1497"/>
        <w:gridCol w:w="879"/>
        <w:gridCol w:w="879"/>
        <w:gridCol w:w="879"/>
        <w:gridCol w:w="879"/>
        <w:gridCol w:w="879"/>
        <w:gridCol w:w="879"/>
        <w:gridCol w:w="879"/>
        <w:gridCol w:w="879"/>
        <w:gridCol w:w="879"/>
        <w:gridCol w:w="879"/>
        <w:gridCol w:w="898"/>
      </w:tblGrid>
      <w:tr w:rsidR="00531C2F" w:rsidRPr="00531C2F" w14:paraId="3FAD430F" w14:textId="77777777" w:rsidTr="00E532AC">
        <w:trPr>
          <w:cantSplit/>
          <w:trHeight w:val="284"/>
          <w:tblHeader/>
        </w:trPr>
        <w:tc>
          <w:tcPr>
            <w:tcW w:w="814" w:type="pct"/>
            <w:vMerge w:val="restart"/>
            <w:shd w:val="clear" w:color="auto" w:fill="auto"/>
            <w:vAlign w:val="center"/>
            <w:hideMark/>
          </w:tcPr>
          <w:p w14:paraId="6665EB31" w14:textId="77777777" w:rsidR="00531C2F" w:rsidRPr="00531C2F" w:rsidRDefault="00531C2F" w:rsidP="00E532A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Наименование</w:t>
            </w:r>
          </w:p>
        </w:tc>
        <w:tc>
          <w:tcPr>
            <w:tcW w:w="369" w:type="pct"/>
            <w:vMerge w:val="restart"/>
            <w:shd w:val="clear" w:color="auto" w:fill="auto"/>
            <w:vAlign w:val="center"/>
            <w:hideMark/>
          </w:tcPr>
          <w:p w14:paraId="6EFCB1FB" w14:textId="77777777" w:rsidR="00531C2F" w:rsidRPr="00531C2F" w:rsidRDefault="00531C2F" w:rsidP="00E532A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Ед. измерения</w:t>
            </w:r>
          </w:p>
        </w:tc>
        <w:tc>
          <w:tcPr>
            <w:tcW w:w="3817" w:type="pct"/>
            <w:gridSpan w:val="13"/>
            <w:shd w:val="clear" w:color="auto" w:fill="auto"/>
            <w:noWrap/>
            <w:vAlign w:val="center"/>
            <w:hideMark/>
          </w:tcPr>
          <w:p w14:paraId="6F44DBB3" w14:textId="77777777" w:rsidR="00531C2F" w:rsidRPr="00531C2F" w:rsidRDefault="00531C2F" w:rsidP="00E532A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Расчетный срок (на конец рассматриваемого периода)</w:t>
            </w:r>
          </w:p>
        </w:tc>
      </w:tr>
      <w:tr w:rsidR="00531C2F" w:rsidRPr="00531C2F" w14:paraId="5FE76E01" w14:textId="77777777" w:rsidTr="00E532AC">
        <w:trPr>
          <w:cantSplit/>
          <w:trHeight w:val="284"/>
          <w:tblHeader/>
        </w:trPr>
        <w:tc>
          <w:tcPr>
            <w:tcW w:w="814" w:type="pct"/>
            <w:vMerge/>
            <w:shd w:val="clear" w:color="auto" w:fill="auto"/>
            <w:vAlign w:val="center"/>
            <w:hideMark/>
          </w:tcPr>
          <w:p w14:paraId="74F278FA" w14:textId="77777777" w:rsidR="00531C2F" w:rsidRPr="00531C2F" w:rsidRDefault="00531C2F" w:rsidP="00E532AC">
            <w:pPr>
              <w:widowControl/>
              <w:autoSpaceDE/>
              <w:autoSpaceDN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" w:type="pct"/>
            <w:vMerge/>
            <w:shd w:val="clear" w:color="auto" w:fill="auto"/>
            <w:vAlign w:val="center"/>
            <w:hideMark/>
          </w:tcPr>
          <w:p w14:paraId="1518098E" w14:textId="77777777" w:rsidR="00531C2F" w:rsidRPr="00531C2F" w:rsidRDefault="00531C2F" w:rsidP="00E532AC">
            <w:pPr>
              <w:widowControl/>
              <w:autoSpaceDE/>
              <w:autoSpaceDN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56335471" w14:textId="77777777" w:rsidR="00531C2F" w:rsidRPr="00531C2F" w:rsidRDefault="00531C2F" w:rsidP="00E532A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A3B5450" w14:textId="77777777" w:rsidR="00531C2F" w:rsidRPr="00531C2F" w:rsidRDefault="00531C2F" w:rsidP="00E532A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2026 (План)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11E2BB3" w14:textId="77777777" w:rsidR="00531C2F" w:rsidRPr="00531C2F" w:rsidRDefault="00531C2F" w:rsidP="00E532A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D7F3311" w14:textId="77777777" w:rsidR="00531C2F" w:rsidRPr="00531C2F" w:rsidRDefault="00531C2F" w:rsidP="00E532A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3D6E021" w14:textId="77777777" w:rsidR="00531C2F" w:rsidRPr="00531C2F" w:rsidRDefault="00531C2F" w:rsidP="00E532A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5611A5E" w14:textId="77777777" w:rsidR="00531C2F" w:rsidRPr="00531C2F" w:rsidRDefault="00531C2F" w:rsidP="00E532A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2030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93D73D3" w14:textId="77777777" w:rsidR="00531C2F" w:rsidRPr="00531C2F" w:rsidRDefault="00531C2F" w:rsidP="00E532A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2031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59119CE" w14:textId="77777777" w:rsidR="00531C2F" w:rsidRPr="00531C2F" w:rsidRDefault="00531C2F" w:rsidP="00E532A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2032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A97B77E" w14:textId="77777777" w:rsidR="00531C2F" w:rsidRPr="00531C2F" w:rsidRDefault="00531C2F" w:rsidP="00E532A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2033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9675DCD" w14:textId="77777777" w:rsidR="00531C2F" w:rsidRPr="00531C2F" w:rsidRDefault="00531C2F" w:rsidP="00E532A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2034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D865337" w14:textId="77777777" w:rsidR="00531C2F" w:rsidRPr="00531C2F" w:rsidRDefault="00531C2F" w:rsidP="00E532A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2035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5336BB4" w14:textId="77777777" w:rsidR="00531C2F" w:rsidRPr="00531C2F" w:rsidRDefault="00531C2F" w:rsidP="00E532A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2036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40B7A2A5" w14:textId="77777777" w:rsidR="00531C2F" w:rsidRPr="00531C2F" w:rsidRDefault="00531C2F" w:rsidP="00E532A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2037</w:t>
            </w:r>
          </w:p>
        </w:tc>
      </w:tr>
      <w:tr w:rsidR="005D6CC4" w:rsidRPr="00531C2F" w14:paraId="1D1CAA7E" w14:textId="77777777" w:rsidTr="00E532AC">
        <w:trPr>
          <w:cantSplit/>
          <w:trHeight w:val="284"/>
        </w:trPr>
        <w:tc>
          <w:tcPr>
            <w:tcW w:w="5000" w:type="pct"/>
            <w:gridSpan w:val="15"/>
            <w:shd w:val="clear" w:color="auto" w:fill="auto"/>
            <w:vAlign w:val="center"/>
            <w:hideMark/>
          </w:tcPr>
          <w:p w14:paraId="6FFECD73" w14:textId="77777777" w:rsidR="005D6CC4" w:rsidRPr="00531C2F" w:rsidRDefault="005D6CC4" w:rsidP="00E532A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Котельная №10, г. Углегорск, ул. Красноармейская,23А</w:t>
            </w:r>
          </w:p>
        </w:tc>
      </w:tr>
      <w:tr w:rsidR="00F4514C" w:rsidRPr="00531C2F" w14:paraId="5AD72E12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A64599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56CDCE0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066742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6583F00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19C759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A58FAE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29E34D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A5E6D3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39148B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79EEAC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6A2F86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520E5F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A22AD9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F6B300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3E1F88F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3,250</w:t>
            </w:r>
          </w:p>
        </w:tc>
      </w:tr>
      <w:tr w:rsidR="00F4514C" w:rsidRPr="00531C2F" w14:paraId="037919C2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0C0F526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42D9793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2C0CCCA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2135AE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B928FD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0A592C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AFD0BC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8B9943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2777C3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CE4FDF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7F0624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BF6D3F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72EC84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8C731C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2CCE5AA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3,250</w:t>
            </w:r>
          </w:p>
        </w:tc>
      </w:tr>
      <w:tr w:rsidR="00F4514C" w:rsidRPr="00531C2F" w14:paraId="00232D4B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7DDCD7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73202B9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435262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0,089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7604BDF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EF7AD5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EC237A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BDCDE7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34FB0C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33DC6E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404EC2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BE56D2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B98BC0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D72D42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941B40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8A57FC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0,079</w:t>
            </w:r>
          </w:p>
        </w:tc>
      </w:tr>
      <w:tr w:rsidR="00F4514C" w:rsidRPr="00531C2F" w14:paraId="6835D5FF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608D3471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2421B49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C1A999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2,73%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638221C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2,47%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2576BF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2,43%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ED4FEC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2,43%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C3EE64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2,43%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415A87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2,43%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DEC68D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2,43%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17F063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2,43%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11EBE2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2,43%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371CB4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2,43%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F8FB52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2,43%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725CE6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2,43%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006CC7B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2,43%</w:t>
            </w:r>
          </w:p>
        </w:tc>
      </w:tr>
      <w:tr w:rsidR="00F4514C" w:rsidRPr="00531C2F" w14:paraId="1A26A2EA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745F8BC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1082251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6BD4B3A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3,16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59FCC32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3,17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0D816C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3,17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CEE6EB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3,17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21A329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3,17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213384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3,17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662AD7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3,17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2A5BED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3,17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B972DA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3,17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1C00B1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3,17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F75F82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3,17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BBE9E2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3,17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AC5324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3,17</w:t>
            </w:r>
          </w:p>
        </w:tc>
      </w:tr>
      <w:tr w:rsidR="00F4514C" w:rsidRPr="00531C2F" w14:paraId="508B01AB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744ABA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007AB5F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7EA354F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0,027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5B0057B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731B26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896696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D5710B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028934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FA69BA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5AE2A7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5A0C89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43B1D4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ADEBB8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DCE081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6419E59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0,016</w:t>
            </w:r>
          </w:p>
        </w:tc>
      </w:tr>
      <w:tr w:rsidR="00F4514C" w:rsidRPr="00531C2F" w14:paraId="02A58A0F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7FCBCF17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48D49A9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1F3C839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3,68%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6F9098F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3,95%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949DBA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2,38%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17D7DD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651CD4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B3D797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06954B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3E4012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D0D9EC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E91B95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781535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7681F8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1,74%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508E6AD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1,74%</w:t>
            </w:r>
          </w:p>
        </w:tc>
      </w:tr>
      <w:tr w:rsidR="00F4514C" w:rsidRPr="00531C2F" w14:paraId="50280E21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23AE0DA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674EC65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541AEB9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27CBE0D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37E20D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8BE34B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3FA1AB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CDEBE9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842428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0FE29A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191B16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D4EC6C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22CB9E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8E4A54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6A4ED1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0,89</w:t>
            </w:r>
          </w:p>
        </w:tc>
      </w:tr>
      <w:tr w:rsidR="00F4514C" w:rsidRPr="00531C2F" w14:paraId="1341ECFC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2BB2D71D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31C2F">
              <w:rPr>
                <w:color w:val="000000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06F3462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DD839F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2B3477B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6E2AB0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0C756A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A53FFD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38B87C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AE54DA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9E1413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18F6EF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6A1A69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27FED8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0C8409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D63A87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0,89</w:t>
            </w:r>
          </w:p>
        </w:tc>
      </w:tr>
      <w:tr w:rsidR="00F4514C" w:rsidRPr="00531C2F" w14:paraId="37B4EA90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632D427E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5A5CD42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643750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54EE0C8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B634F3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BE3B9D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A5D4F6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8BC54F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C14A88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F92153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245A8F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56FE37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076675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967019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FB401C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F4514C" w:rsidRPr="00531C2F" w14:paraId="31751D16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329763D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74DEEF0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2785906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0,73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A02832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D6F76E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830FA5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A00E2E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F0E799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95B410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CDA01E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287F7C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5384BE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BC4BDE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5B52CD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0,91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2287091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0,91</w:t>
            </w:r>
          </w:p>
        </w:tc>
      </w:tr>
      <w:tr w:rsidR="00F4514C" w:rsidRPr="00531C2F" w14:paraId="1CD8329F" w14:textId="77777777" w:rsidTr="00531C2F">
        <w:trPr>
          <w:cantSplit/>
          <w:trHeight w:val="284"/>
        </w:trPr>
        <w:tc>
          <w:tcPr>
            <w:tcW w:w="814" w:type="pct"/>
            <w:vMerge w:val="restart"/>
            <w:shd w:val="clear" w:color="auto" w:fill="auto"/>
            <w:vAlign w:val="center"/>
            <w:hideMark/>
          </w:tcPr>
          <w:p w14:paraId="74E9AB6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4360B90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70A60C2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2,43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2D2CA46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2,51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4AD0AC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2,52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D82F63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2,26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42D77B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2,26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F56CDD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2,26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022D46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2,26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33BF2A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2,26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DD7B13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2,26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6B6D46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2,26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EFEBD6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2,26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DB4A70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2,26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4678A17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2,26</w:t>
            </w:r>
          </w:p>
        </w:tc>
      </w:tr>
      <w:tr w:rsidR="00F4514C" w:rsidRPr="00531C2F" w14:paraId="14E20A90" w14:textId="77777777" w:rsidTr="00531C2F">
        <w:trPr>
          <w:cantSplit/>
          <w:trHeight w:val="284"/>
        </w:trPr>
        <w:tc>
          <w:tcPr>
            <w:tcW w:w="814" w:type="pct"/>
            <w:vMerge/>
            <w:shd w:val="clear" w:color="auto" w:fill="auto"/>
            <w:vAlign w:val="center"/>
            <w:hideMark/>
          </w:tcPr>
          <w:p w14:paraId="2D1ABB0E" w14:textId="77777777" w:rsidR="00F4514C" w:rsidRPr="00531C2F" w:rsidRDefault="00F4514C" w:rsidP="00F4514C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7586D1E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502EEE7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76,80%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337E645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79,06%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2DCC1D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79,40%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A05133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71,35%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FBF3B6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71,35%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658075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71,35%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A1E4B6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71,35%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73E999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71,35%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797D98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71,35%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781D4E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71,35%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AD29F1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71,35%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D2D9C5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71,35%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59D3293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71,35%</w:t>
            </w:r>
          </w:p>
        </w:tc>
      </w:tr>
      <w:tr w:rsidR="00F4514C" w:rsidRPr="00531C2F" w14:paraId="08793A97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3EBC046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4E012E2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1E5415A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2,16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1ACFD48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2,17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2191A9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2,17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81E84C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2,17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5D973C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2,17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23C7CA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2,17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587E6B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2,17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9A9F91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2,17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8C559F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2,17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6185F2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2,17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00609A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2,17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2ADC40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2,17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F472C3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2,17</w:t>
            </w:r>
          </w:p>
        </w:tc>
      </w:tr>
      <w:tr w:rsidR="00F4514C" w:rsidRPr="00531C2F" w14:paraId="4B44F408" w14:textId="77777777" w:rsidTr="00531C2F">
        <w:trPr>
          <w:cantSplit/>
          <w:trHeight w:val="284"/>
        </w:trPr>
        <w:tc>
          <w:tcPr>
            <w:tcW w:w="814" w:type="pct"/>
            <w:vMerge w:val="restart"/>
            <w:shd w:val="clear" w:color="auto" w:fill="auto"/>
            <w:vAlign w:val="center"/>
            <w:hideMark/>
          </w:tcPr>
          <w:p w14:paraId="2DC9743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247B64A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2CD02C6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1,54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94398C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148B05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CA2776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FCAF32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7DDC42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1BAE87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A75882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9F444D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B01A05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870A78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4D6FCC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1,40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46ABE38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1,40</w:t>
            </w:r>
          </w:p>
        </w:tc>
      </w:tr>
      <w:tr w:rsidR="00F4514C" w:rsidRPr="00531C2F" w14:paraId="2A97C162" w14:textId="77777777" w:rsidTr="00531C2F">
        <w:trPr>
          <w:cantSplit/>
          <w:trHeight w:val="284"/>
        </w:trPr>
        <w:tc>
          <w:tcPr>
            <w:tcW w:w="814" w:type="pct"/>
            <w:vMerge/>
            <w:shd w:val="clear" w:color="auto" w:fill="auto"/>
            <w:vAlign w:val="center"/>
            <w:hideMark/>
          </w:tcPr>
          <w:p w14:paraId="2F52BB03" w14:textId="77777777" w:rsidR="00F4514C" w:rsidRPr="00531C2F" w:rsidRDefault="00F4514C" w:rsidP="00F4514C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13DD2F5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276E00D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71,29%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223D31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74,12%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366B52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74,55%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641A80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64,60%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FD7502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64,60%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22A086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64,60%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19178B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64,60%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4D1C74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64,60%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ED68F6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64,60%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847AEC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64,60%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10975D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64,60%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2F9A51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64,60%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E407A1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64,60%</w:t>
            </w:r>
          </w:p>
        </w:tc>
      </w:tr>
      <w:tr w:rsidR="00F4514C" w:rsidRPr="00531C2F" w14:paraId="012CB05A" w14:textId="77777777" w:rsidTr="00F4514C">
        <w:trPr>
          <w:cantSplit/>
          <w:trHeight w:val="284"/>
        </w:trPr>
        <w:tc>
          <w:tcPr>
            <w:tcW w:w="5000" w:type="pct"/>
            <w:gridSpan w:val="15"/>
            <w:shd w:val="clear" w:color="auto" w:fill="auto"/>
            <w:vAlign w:val="center"/>
            <w:hideMark/>
          </w:tcPr>
          <w:p w14:paraId="1AE292F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Котельная №21, г. Углегорск, ул. Красноармейская,18</w:t>
            </w:r>
          </w:p>
        </w:tc>
      </w:tr>
      <w:tr w:rsidR="00F4514C" w:rsidRPr="00531C2F" w14:paraId="01EA2A86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2A761D0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10444F1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279AF78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7F16501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60B6F5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FBB2AE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A69D90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9B6C33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36C1C9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59210F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FA0D4F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816619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DAACC9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C77F54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4108993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3,450</w:t>
            </w:r>
          </w:p>
        </w:tc>
      </w:tr>
      <w:tr w:rsidR="00F4514C" w:rsidRPr="00531C2F" w14:paraId="610A5C8E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0F6E06D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0B09F7E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1877F21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C8F5DC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30CA98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7D16A6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7EBC5A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B09DE5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4A3D7E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C9E44D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EC374A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B5ED2E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FCDD68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6AB3D5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25C7BE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3,450</w:t>
            </w:r>
          </w:p>
        </w:tc>
      </w:tr>
      <w:tr w:rsidR="00F4514C" w:rsidRPr="00531C2F" w14:paraId="016392BB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658D955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03A8129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61DCE8D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0,039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72DE5C3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0,048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784CCC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0,049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CB1A31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0,048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5C9D82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0,048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B756E1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0,048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30D24C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0,048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A479CA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0,048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851E11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0,048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83576E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0,048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61ED78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83E3F0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3706226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0,047</w:t>
            </w:r>
          </w:p>
        </w:tc>
      </w:tr>
      <w:tr w:rsidR="00F4514C" w:rsidRPr="00531C2F" w14:paraId="02896F3A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6400CF52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lastRenderedPageBreak/>
              <w:t>то же в %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0E1E704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40C54F6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1,12%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6C83B11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1,38%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32E235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1,42%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C0F766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1,41%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83F5D6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1,40%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1EE698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1,40%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252E2E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1,39%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0D71AE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1,39%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7309E4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1,38%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F34319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1,38%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05FC2C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1,38%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4C114D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4E49DBF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1,37%</w:t>
            </w:r>
          </w:p>
        </w:tc>
      </w:tr>
      <w:tr w:rsidR="00F4514C" w:rsidRPr="00531C2F" w14:paraId="782DD456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6D7CB04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6383741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4508FD6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3,41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4EE45F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3FEDDA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38985F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DE42C3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58126A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6B3B0A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68CB90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FA4256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73AC52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4AACEA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7C7845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C2CA7C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3,40</w:t>
            </w:r>
          </w:p>
        </w:tc>
      </w:tr>
      <w:tr w:rsidR="00F4514C" w:rsidRPr="00531C2F" w14:paraId="47004AD0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1137CCE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24BD3FF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0B4AE1F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0,106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52CB52F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D39A05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0,088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6C9440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0,081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243CE9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E59F92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0,076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CB76BB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0,073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3AB0CB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41390C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0,068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DA653B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0,066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0E6BED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0,063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F3427C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0,061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2EE5F54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0,058</w:t>
            </w:r>
          </w:p>
        </w:tc>
      </w:tr>
      <w:tr w:rsidR="00F4514C" w:rsidRPr="00531C2F" w14:paraId="49CBE0E6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7142DE1C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2D4FBC2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66F0FD7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15,78%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6381F3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12,40%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2122CD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10,31%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E4E0B5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9,52%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316ECE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9,25%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18AB53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8,98%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156659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8,70%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A83C8D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8,43%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CBDA7E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8,15%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2DFAFD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7,88%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A69EAA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7,60%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C5AF15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7,32%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7E8673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7,03%</w:t>
            </w:r>
          </w:p>
        </w:tc>
      </w:tr>
      <w:tr w:rsidR="00F4514C" w:rsidRPr="00531C2F" w14:paraId="2F7388E3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2D7FBB7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1846700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6144D38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0,57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287395B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544809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00660F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FC2FFC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6DC696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0C3D60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3F5B27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3CB570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AD6169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22E369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1F00EA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416DE19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</w:t>
            </w:r>
          </w:p>
        </w:tc>
      </w:tr>
      <w:tr w:rsidR="00F4514C" w:rsidRPr="00531C2F" w14:paraId="43DB002D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7E57470D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31C2F">
              <w:rPr>
                <w:color w:val="000000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754DAEB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4034790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0,57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3813AD3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5E95FF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5125A2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C1A179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0089C6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565087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001958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7D2BBB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A77C9C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085760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B0E633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201A31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</w:t>
            </w:r>
          </w:p>
        </w:tc>
      </w:tr>
      <w:tr w:rsidR="00F4514C" w:rsidRPr="00531C2F" w14:paraId="5915FDF2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43A28F32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4E5C4AA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45A7D7A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530A1C3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5E8E99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356BCA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190D26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BE46A9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4D942D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DE7569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EF0C9F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681325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57622F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028C10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6683606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F4514C" w:rsidRPr="00531C2F" w14:paraId="25C62F8F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3BBC256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3BF396E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0AF084B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0,67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81F484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3258F2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2F2D66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918805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C006FA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7C8800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1E3AFD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6DE4A5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8D5AC2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83A9D9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BBBF3D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0,83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04860DA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0,82</w:t>
            </w:r>
          </w:p>
        </w:tc>
      </w:tr>
      <w:tr w:rsidR="00F4514C" w:rsidRPr="00531C2F" w14:paraId="7D0DE630" w14:textId="77777777" w:rsidTr="00531C2F">
        <w:trPr>
          <w:cantSplit/>
          <w:trHeight w:val="284"/>
        </w:trPr>
        <w:tc>
          <w:tcPr>
            <w:tcW w:w="814" w:type="pct"/>
            <w:vMerge w:val="restart"/>
            <w:shd w:val="clear" w:color="auto" w:fill="auto"/>
            <w:vAlign w:val="center"/>
            <w:hideMark/>
          </w:tcPr>
          <w:p w14:paraId="3F1B58C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17292C8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219ECC6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2,74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64155C1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2,57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279FCA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2,55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CDE4B8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2,55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704C1C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2,56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C8BB90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2,56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74710E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2,56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C61087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2,56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18EE28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2,57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194FD2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2,57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BBFBBA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2,57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58E8EE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2,58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590DAF6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2,58</w:t>
            </w:r>
          </w:p>
        </w:tc>
      </w:tr>
      <w:tr w:rsidR="00F4514C" w:rsidRPr="00531C2F" w14:paraId="25611678" w14:textId="77777777" w:rsidTr="00531C2F">
        <w:trPr>
          <w:cantSplit/>
          <w:trHeight w:val="284"/>
        </w:trPr>
        <w:tc>
          <w:tcPr>
            <w:tcW w:w="814" w:type="pct"/>
            <w:vMerge/>
            <w:shd w:val="clear" w:color="auto" w:fill="auto"/>
            <w:vAlign w:val="center"/>
            <w:hideMark/>
          </w:tcPr>
          <w:p w14:paraId="1944CA5B" w14:textId="77777777" w:rsidR="00F4514C" w:rsidRPr="00531C2F" w:rsidRDefault="00F4514C" w:rsidP="00F4514C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7F13D5E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701FEB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80,26%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6296BAB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75,47%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B866D8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74,86%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F23B1F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75,08%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76F7B9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75,16%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AE448E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75,23%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2CDE75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75,31%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02FCBA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75,38%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4A43BC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75,46%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B961C0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75,53%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8BE45D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75,61%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68AD29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75,68%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06BD408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75,76%</w:t>
            </w:r>
          </w:p>
        </w:tc>
      </w:tr>
      <w:tr w:rsidR="00F4514C" w:rsidRPr="00531C2F" w14:paraId="2C1A9647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18A7BF8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766A7D6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6E597B1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2,98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79D4BEE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2,97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1ACAD1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2,97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879FB7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2,97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AB1CF0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2,97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2608A4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2,97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CA6736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2,97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8A52E0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2,97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3E46C1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2,97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D1346C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2,97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78F48B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2,97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EE64BA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2,97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3F1536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2,97</w:t>
            </w:r>
          </w:p>
        </w:tc>
      </w:tr>
      <w:tr w:rsidR="00F4514C" w:rsidRPr="00531C2F" w14:paraId="1F161DD4" w14:textId="77777777" w:rsidTr="00531C2F">
        <w:trPr>
          <w:cantSplit/>
          <w:trHeight w:val="284"/>
        </w:trPr>
        <w:tc>
          <w:tcPr>
            <w:tcW w:w="814" w:type="pct"/>
            <w:vMerge w:val="restart"/>
            <w:shd w:val="clear" w:color="auto" w:fill="auto"/>
            <w:vAlign w:val="center"/>
            <w:hideMark/>
          </w:tcPr>
          <w:p w14:paraId="1303EA2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183B85A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E83588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2,41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FE8B68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2,27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DAEE6F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2,25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9DFFCC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2,25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0F1571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2,26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5A66C9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2,26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CA18E6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2,26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CE1480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2,26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99443D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2,27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7FBD4D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2,27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321236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2,27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9591F4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2,27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B12E63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2,27</w:t>
            </w:r>
          </w:p>
        </w:tc>
      </w:tr>
      <w:tr w:rsidR="00F4514C" w:rsidRPr="00531C2F" w14:paraId="3E277148" w14:textId="77777777" w:rsidTr="00531C2F">
        <w:trPr>
          <w:cantSplit/>
          <w:trHeight w:val="284"/>
        </w:trPr>
        <w:tc>
          <w:tcPr>
            <w:tcW w:w="814" w:type="pct"/>
            <w:vMerge/>
            <w:shd w:val="clear" w:color="auto" w:fill="auto"/>
            <w:vAlign w:val="center"/>
            <w:hideMark/>
          </w:tcPr>
          <w:p w14:paraId="2E8305B0" w14:textId="77777777" w:rsidR="00F4514C" w:rsidRPr="00531C2F" w:rsidRDefault="00F4514C" w:rsidP="00F4514C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737E093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4533E8A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80,89%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73723E7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76,24%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0D4351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75,65%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805EB4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75,87%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620E66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75,94%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733E54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76,02%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CEF587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76,09%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521A35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76,16%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68375A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76,23%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C46557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76,31%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149E4D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76,38%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ADBE1F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76,45%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077C75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76,53%</w:t>
            </w:r>
          </w:p>
        </w:tc>
      </w:tr>
      <w:tr w:rsidR="00F4514C" w:rsidRPr="00531C2F" w14:paraId="2E4C04BA" w14:textId="77777777" w:rsidTr="00F4514C">
        <w:trPr>
          <w:cantSplit/>
          <w:trHeight w:val="284"/>
        </w:trPr>
        <w:tc>
          <w:tcPr>
            <w:tcW w:w="5000" w:type="pct"/>
            <w:gridSpan w:val="15"/>
            <w:shd w:val="clear" w:color="auto" w:fill="auto"/>
            <w:vAlign w:val="center"/>
            <w:hideMark/>
          </w:tcPr>
          <w:p w14:paraId="0A31A9C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Котельная №19, с. Краснополье Углегорского МО, ул. Советская,23</w:t>
            </w:r>
          </w:p>
        </w:tc>
      </w:tr>
      <w:tr w:rsidR="00F4514C" w:rsidRPr="00531C2F" w14:paraId="09AECF96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355E129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74FBD51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7C2BA47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3150FE2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B32524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48AD47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D05CA4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22EA31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234AA1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96EE9D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F0C8AC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F34F9A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E5AD4E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DA5D20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4D77D83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6,900</w:t>
            </w:r>
          </w:p>
        </w:tc>
      </w:tr>
      <w:tr w:rsidR="00F4514C" w:rsidRPr="00531C2F" w14:paraId="57C7BEB6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125E6EE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4BD183B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FB6B74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5FA1262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441BBC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8CE773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3BF9D3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8FE4D7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EEDF6C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A217E3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1F323B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7AD543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F84485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0D8691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2945046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6,900</w:t>
            </w:r>
          </w:p>
        </w:tc>
      </w:tr>
      <w:tr w:rsidR="00F4514C" w:rsidRPr="00531C2F" w14:paraId="4153EC72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24EC224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11EC200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2A94F69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2FC5077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0,093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4BBA5A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DCE366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B0A059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A85CC4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9FA5F6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52B320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52A620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5FF5E3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0CE3C3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2EA15A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294E710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0,108</w:t>
            </w:r>
          </w:p>
        </w:tc>
      </w:tr>
      <w:tr w:rsidR="00F4514C" w:rsidRPr="00531C2F" w14:paraId="29F93915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4BA29A65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3809EB6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6F97EE8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1,43%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32A5DE4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1,34%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04BFBD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1,56%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E084E1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1,56%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FA918B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1,56%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5269D3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1,56%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56B2F2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1,56%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BFD175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1,56%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775C14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1,56%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B844B4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1,56%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D48F37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1,56%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2B185E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1,56%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3F6BE9E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1,56%</w:t>
            </w:r>
          </w:p>
        </w:tc>
      </w:tr>
      <w:tr w:rsidR="00F4514C" w:rsidRPr="00531C2F" w14:paraId="63DB6D38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90F9F4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475DB5D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7116C80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6,80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1204D89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6,81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EF4D75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1F5117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1AB262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DE32A4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EDA325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3CA55A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445A36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E9B03F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BF4924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09D267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6,79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57DA116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6,79</w:t>
            </w:r>
          </w:p>
        </w:tc>
      </w:tr>
      <w:tr w:rsidR="00F4514C" w:rsidRPr="00531C2F" w14:paraId="18CA720A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73F9E96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557B785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7CC3B74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0,412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7B5B28A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0,401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333BD9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0,404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2FE821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8D058B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0,399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BE7063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0,398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8E75C1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0,397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EC53AA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0,396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F67A6A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0,395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67239C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0,395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71F559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0,394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8237AF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0,393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430376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0,392</w:t>
            </w:r>
          </w:p>
        </w:tc>
      </w:tr>
      <w:tr w:rsidR="00F4514C" w:rsidRPr="00531C2F" w14:paraId="0463F0EA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2985BAA2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0A5599E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10FD8CC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12,03%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6A0E9D0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12,45%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DAB4DF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10,77%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FD9F11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10,67%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701DCD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10,65%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D81D86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10,63%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957DF6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10,61%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B215EA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10,59%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A394BB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10,57%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31B836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10,55%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18CD5E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10,53%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2F7678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10,51%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684A45C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10,49%</w:t>
            </w:r>
          </w:p>
        </w:tc>
      </w:tr>
      <w:tr w:rsidR="00F4514C" w:rsidRPr="00531C2F" w14:paraId="67682641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091DF0A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lastRenderedPageBreak/>
              <w:t>Присоединенная нагрузка, в том числе: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5CA6715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7855F5C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3,01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14C3E7A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2,82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A9BE43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98DE77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3F4CA5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1045CB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F65361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8D8DBE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278560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D89932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1DF861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7271E2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32BBBDA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3,34</w:t>
            </w:r>
          </w:p>
        </w:tc>
      </w:tr>
      <w:tr w:rsidR="00F4514C" w:rsidRPr="00531C2F" w14:paraId="751C5E87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2190835A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31C2F">
              <w:rPr>
                <w:color w:val="000000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400BD13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2065E35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3,01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7FCED7C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2,82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D387AA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AC5593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FFC6DF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212A40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02B3C1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5AE1EB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3DE42A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0B0D70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B358B1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0250A7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580FE6F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3,34</w:t>
            </w:r>
          </w:p>
        </w:tc>
      </w:tr>
      <w:tr w:rsidR="00F4514C" w:rsidRPr="00531C2F" w14:paraId="57D5C071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C636836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6CA1D38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173CE22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15BD7CD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16B093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24C626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768262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18D192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D0B160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D5A00F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0E3AA1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901348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E4A239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D45642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A1FFA6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F4514C" w:rsidRPr="00531C2F" w14:paraId="65C9C829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3E44A16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69F05A3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44C19E2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3,42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52DC7A5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F4EE67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3,75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0ED967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3,74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5B3191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3,74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2D685D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3,74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AD92D9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3,74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8B70BB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3,74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14A449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3,74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93693D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3,74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DD2C5B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3,74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9F9090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3,74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31DC26D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3,74</w:t>
            </w:r>
          </w:p>
        </w:tc>
      </w:tr>
      <w:tr w:rsidR="00F4514C" w:rsidRPr="00531C2F" w14:paraId="308DD52D" w14:textId="77777777" w:rsidTr="00531C2F">
        <w:trPr>
          <w:cantSplit/>
          <w:trHeight w:val="284"/>
        </w:trPr>
        <w:tc>
          <w:tcPr>
            <w:tcW w:w="814" w:type="pct"/>
            <w:vMerge w:val="restart"/>
            <w:shd w:val="clear" w:color="auto" w:fill="auto"/>
            <w:vAlign w:val="center"/>
            <w:hideMark/>
          </w:tcPr>
          <w:p w14:paraId="0910BB7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61F5882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2374D63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3,38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544A257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3,59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B8B1B6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2A6C62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30BFB6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DB7FA8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612E6A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E279E2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0EB70A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34D5D6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A05351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4D2E38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3,06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96EF3D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3,06</w:t>
            </w:r>
          </w:p>
        </w:tc>
      </w:tr>
      <w:tr w:rsidR="00F4514C" w:rsidRPr="00531C2F" w14:paraId="0B79DBB1" w14:textId="77777777" w:rsidTr="00531C2F">
        <w:trPr>
          <w:cantSplit/>
          <w:trHeight w:val="284"/>
        </w:trPr>
        <w:tc>
          <w:tcPr>
            <w:tcW w:w="814" w:type="pct"/>
            <w:vMerge/>
            <w:shd w:val="clear" w:color="auto" w:fill="auto"/>
            <w:vAlign w:val="center"/>
            <w:hideMark/>
          </w:tcPr>
          <w:p w14:paraId="4C37F73D" w14:textId="77777777" w:rsidR="00F4514C" w:rsidRPr="00531C2F" w:rsidRDefault="00F4514C" w:rsidP="00F4514C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1A14BB7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2868E26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49,68%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5AC2744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52,71%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0F32F4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44,83%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C6A1AE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44,89%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D95D9E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44,90%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8D5DE5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44,91%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FBFA4D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44,93%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624BCC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44,94%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A6A055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44,95%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05CA50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44,96%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D344BD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44,98%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A4D934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44,99%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0D18CCE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45,00%</w:t>
            </w:r>
          </w:p>
        </w:tc>
      </w:tr>
      <w:tr w:rsidR="00F4514C" w:rsidRPr="00531C2F" w14:paraId="609585AC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CEDCEF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2A2AE13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4A0F710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6,80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D70A05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6,81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4C31DC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C5AAA7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D4AA09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2FEFF4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B94BC8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4128B6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67A8C8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66E64B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41AD7D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4D7034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6,79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67A5D97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6,79</w:t>
            </w:r>
          </w:p>
        </w:tc>
      </w:tr>
      <w:tr w:rsidR="00F4514C" w:rsidRPr="00531C2F" w14:paraId="3A266D1A" w14:textId="77777777" w:rsidTr="00531C2F">
        <w:trPr>
          <w:cantSplit/>
          <w:trHeight w:val="284"/>
        </w:trPr>
        <w:tc>
          <w:tcPr>
            <w:tcW w:w="814" w:type="pct"/>
            <w:vMerge w:val="restart"/>
            <w:shd w:val="clear" w:color="auto" w:fill="auto"/>
            <w:vAlign w:val="center"/>
            <w:hideMark/>
          </w:tcPr>
          <w:p w14:paraId="6335FB9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29019D1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DF4F91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3,91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7A03B5F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4,08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B69FA0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3,62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BA9210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3,63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264DE9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3,63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2BC008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3,63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16DF5D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3,63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27C2F8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3,63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138881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3,63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0C9B4B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3,63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526D2E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3,63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D76D75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3,63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33101F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3,63</w:t>
            </w:r>
          </w:p>
        </w:tc>
      </w:tr>
      <w:tr w:rsidR="00F4514C" w:rsidRPr="00531C2F" w14:paraId="6EB79998" w14:textId="77777777" w:rsidTr="00531C2F">
        <w:trPr>
          <w:cantSplit/>
          <w:trHeight w:val="284"/>
        </w:trPr>
        <w:tc>
          <w:tcPr>
            <w:tcW w:w="814" w:type="pct"/>
            <w:vMerge/>
            <w:shd w:val="clear" w:color="auto" w:fill="auto"/>
            <w:vAlign w:val="center"/>
            <w:hideMark/>
          </w:tcPr>
          <w:p w14:paraId="6F3453C9" w14:textId="77777777" w:rsidR="00F4514C" w:rsidRPr="00531C2F" w:rsidRDefault="00F4514C" w:rsidP="00F4514C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457F41F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E11F1E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57,43%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5179F09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59,99%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E101AF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53,32%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AE63E9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53,37%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DFC9CD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53,39%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F19F0D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53,40%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13886C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53,41%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09735B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53,42%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3F49AE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53,43%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9E664B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53,44%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6B2572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53,45%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2C7815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53,46%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6AB9A33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53,47%</w:t>
            </w:r>
          </w:p>
        </w:tc>
      </w:tr>
      <w:tr w:rsidR="00F4514C" w:rsidRPr="00531C2F" w14:paraId="682148A3" w14:textId="77777777" w:rsidTr="00F4514C">
        <w:trPr>
          <w:cantSplit/>
          <w:trHeight w:val="284"/>
        </w:trPr>
        <w:tc>
          <w:tcPr>
            <w:tcW w:w="5000" w:type="pct"/>
            <w:gridSpan w:val="15"/>
            <w:shd w:val="clear" w:color="auto" w:fill="auto"/>
            <w:vAlign w:val="center"/>
            <w:hideMark/>
          </w:tcPr>
          <w:p w14:paraId="148C5EE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Котельная №20, с. Поречье, Углегорского МО, ул. Школьная,83А</w:t>
            </w:r>
          </w:p>
        </w:tc>
      </w:tr>
      <w:tr w:rsidR="00F4514C" w:rsidRPr="00531C2F" w14:paraId="2F123E6E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FEC801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0EF9C06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1E56FA0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1,700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9C374E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A6893E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8FE60B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1D1A3A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280F11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7AE305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0812E6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6DF24F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99A5DB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209251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3E0E2B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1,700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567180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1,700</w:t>
            </w:r>
          </w:p>
        </w:tc>
      </w:tr>
      <w:tr w:rsidR="00F4514C" w:rsidRPr="00531C2F" w14:paraId="7C928BEF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69F1D30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7D39C84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2CC514A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1,700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1FB506E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ED5CDE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B4869B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40D3D4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AF4502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9B43BC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265A63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0A782C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550AF2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35BADF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F2D341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1,700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343551D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1,700</w:t>
            </w:r>
          </w:p>
        </w:tc>
      </w:tr>
      <w:tr w:rsidR="00F4514C" w:rsidRPr="00531C2F" w14:paraId="7766AD5F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1D0F4B4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6EC8D65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29D47E4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57FC871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DD834E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A728C2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777DF9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CCA079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D90F96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DBBBE7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686352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5B281F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C30EEA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C400AD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0FEC4D8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0,008</w:t>
            </w:r>
          </w:p>
        </w:tc>
      </w:tr>
      <w:tr w:rsidR="00F4514C" w:rsidRPr="00531C2F" w14:paraId="5E47E393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39160F59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1E578A4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1F614B9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0,45%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729DD2B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BA9C82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B6FEB1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F9B8FC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DE8844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C26E19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AAA5E1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4E85D3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14CDE0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CEF4EB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3ACCDC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0,47%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76023B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0,47%</w:t>
            </w:r>
          </w:p>
        </w:tc>
      </w:tr>
      <w:tr w:rsidR="00F4514C" w:rsidRPr="00531C2F" w14:paraId="3F402C00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06F2570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1A02164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5D1CFD4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1,69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3C2E619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A61D56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644FFE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01A03D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111BDC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0AB168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E8BDD3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6B3167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F70F08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AC9229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141051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1,69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566D6EC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1,69</w:t>
            </w:r>
          </w:p>
        </w:tc>
      </w:tr>
      <w:tr w:rsidR="00F4514C" w:rsidRPr="00531C2F" w14:paraId="07376D00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1BE4D61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34F50A6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79C6B5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6CF516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A72EA5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59499C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0DBDAB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D6217C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7385A0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7E2CC3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2C1DFC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2B2C82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FB591D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3A8500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3B13F1F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0,099</w:t>
            </w:r>
          </w:p>
        </w:tc>
      </w:tr>
      <w:tr w:rsidR="00F4514C" w:rsidRPr="00531C2F" w14:paraId="6E80E4D1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745D56AA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3BD2A46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1AF9EBF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10,88%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0DD654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12,35%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884124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11,43%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DBD85A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9,73%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ABC6F5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9,73%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A0948F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9,73%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141AB3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9,73%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F5305C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9,73%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F1142C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9,73%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43B233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9,73%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BC379F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9,73%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52A789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9,73%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5960B80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9,73%</w:t>
            </w:r>
          </w:p>
        </w:tc>
      </w:tr>
      <w:tr w:rsidR="00F4514C" w:rsidRPr="00531C2F" w14:paraId="0960844E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61D724E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15B093C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2231B6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0,88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7DF28E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73090F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D35266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B0FD1E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8F46E7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43FE75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29AA8F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2517DC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B51FD0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365AE7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EE2134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20A1F5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</w:tr>
      <w:tr w:rsidR="00F4514C" w:rsidRPr="00531C2F" w14:paraId="4F8D2284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6C04D05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31C2F">
              <w:rPr>
                <w:color w:val="000000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2A57AAD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00427EE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0,88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120C557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E378A5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3C46C6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17FB49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B40B4E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C69529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F92661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E6438A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5DE61D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F5D5D8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BD9389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475CD61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</w:t>
            </w:r>
          </w:p>
        </w:tc>
      </w:tr>
      <w:tr w:rsidR="00F4514C" w:rsidRPr="00531C2F" w14:paraId="14D19F06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747201B5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54B8823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4567CBB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39FE5E7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E7A6C7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9A019B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E08B2C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EBFD9A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10CE50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6BC35C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D672DF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A5C2CE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D34A77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80A380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5B13773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F4514C" w:rsidRPr="00531C2F" w14:paraId="5D3F013C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48CE707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lastRenderedPageBreak/>
              <w:t>Суммарная тепловая нагрузка на коллекторах источника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32BC489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7C3887E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1FC3006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6F3A54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C181BD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3F0BD6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59FF2E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435C4B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DC8303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3EE8D5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1B20B6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66BD6A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21721B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1,02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6C74F09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1,02</w:t>
            </w:r>
          </w:p>
        </w:tc>
      </w:tr>
      <w:tr w:rsidR="00F4514C" w:rsidRPr="00531C2F" w14:paraId="5B3A5A07" w14:textId="77777777" w:rsidTr="00531C2F">
        <w:trPr>
          <w:cantSplit/>
          <w:trHeight w:val="284"/>
        </w:trPr>
        <w:tc>
          <w:tcPr>
            <w:tcW w:w="814" w:type="pct"/>
            <w:vMerge w:val="restart"/>
            <w:shd w:val="clear" w:color="auto" w:fill="auto"/>
            <w:vAlign w:val="center"/>
            <w:hideMark/>
          </w:tcPr>
          <w:p w14:paraId="551F4B1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2C917C1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64524F0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4AF979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F583F7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787CBD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FA3CA8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99C70B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19CB24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3706EE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B5AE88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997A31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958829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396E7D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0,67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F4A2A0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0,67</w:t>
            </w:r>
          </w:p>
        </w:tc>
      </w:tr>
      <w:tr w:rsidR="00F4514C" w:rsidRPr="00531C2F" w14:paraId="1F17CC79" w14:textId="77777777" w:rsidTr="00531C2F">
        <w:trPr>
          <w:cantSplit/>
          <w:trHeight w:val="284"/>
        </w:trPr>
        <w:tc>
          <w:tcPr>
            <w:tcW w:w="814" w:type="pct"/>
            <w:vMerge/>
            <w:shd w:val="clear" w:color="auto" w:fill="auto"/>
            <w:vAlign w:val="center"/>
            <w:hideMark/>
          </w:tcPr>
          <w:p w14:paraId="689CAD82" w14:textId="77777777" w:rsidR="00F4514C" w:rsidRPr="00531C2F" w:rsidRDefault="00F4514C" w:rsidP="00F4514C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5DB954C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29F730F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41,68%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B1F1EB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50,20%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3E962C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48,86%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B7EB35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39,57%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6B3355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39,57%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41367D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39,57%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7834CF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39,57%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32D745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39,57%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1D596D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39,57%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A093A8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39,57%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F18421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39,57%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0AD14E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39,57%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4B08790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39,57%</w:t>
            </w:r>
          </w:p>
        </w:tc>
      </w:tr>
      <w:tr w:rsidR="00F4514C" w:rsidRPr="00531C2F" w14:paraId="11E8B041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6F0C0A0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3BE8D69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6E7CBC5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1,69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2512D0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F38D84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2CE163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737814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766F18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34BF6F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44E73C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0BC00C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777366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36DD76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7EDF5D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1,69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3EFD2E5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1,69</w:t>
            </w:r>
          </w:p>
        </w:tc>
      </w:tr>
      <w:tr w:rsidR="00F4514C" w:rsidRPr="00531C2F" w14:paraId="3A7CE799" w14:textId="77777777" w:rsidTr="00531C2F">
        <w:trPr>
          <w:cantSplit/>
          <w:trHeight w:val="284"/>
        </w:trPr>
        <w:tc>
          <w:tcPr>
            <w:tcW w:w="814" w:type="pct"/>
            <w:vMerge w:val="restart"/>
            <w:shd w:val="clear" w:color="auto" w:fill="auto"/>
            <w:vAlign w:val="center"/>
            <w:hideMark/>
          </w:tcPr>
          <w:p w14:paraId="26BE7AD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747C548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60C40D5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0,86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5C3FDEE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9561A4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73B0D0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F6EB8D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5B5723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CEB493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965E89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599396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23B2B7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300077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32A5A4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0,83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0AD5788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0,83</w:t>
            </w:r>
          </w:p>
        </w:tc>
      </w:tr>
      <w:tr w:rsidR="00F4514C" w:rsidRPr="00531C2F" w14:paraId="03373D1A" w14:textId="77777777" w:rsidTr="00531C2F">
        <w:trPr>
          <w:cantSplit/>
          <w:trHeight w:val="284"/>
        </w:trPr>
        <w:tc>
          <w:tcPr>
            <w:tcW w:w="814" w:type="pct"/>
            <w:vMerge/>
            <w:shd w:val="clear" w:color="auto" w:fill="auto"/>
            <w:vAlign w:val="center"/>
            <w:hideMark/>
          </w:tcPr>
          <w:p w14:paraId="64CDB748" w14:textId="77777777" w:rsidR="00F4514C" w:rsidRPr="00531C2F" w:rsidRDefault="00F4514C" w:rsidP="00F4514C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42FD267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04BA616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50,66%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7D36832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57,87%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F5262D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56,74%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6A756C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48,88%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CB90DB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48,88%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2504E9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48,88%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DE3F5A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48,88%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D532E9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48,88%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B2EBEB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48,88%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B57D30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48,88%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3480EF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48,88%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E71BAA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48,88%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C1315C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48,88%</w:t>
            </w:r>
          </w:p>
        </w:tc>
      </w:tr>
      <w:tr w:rsidR="00F4514C" w:rsidRPr="00531C2F" w14:paraId="37B691D7" w14:textId="77777777" w:rsidTr="00F4514C">
        <w:trPr>
          <w:cantSplit/>
          <w:trHeight w:val="284"/>
        </w:trPr>
        <w:tc>
          <w:tcPr>
            <w:tcW w:w="5000" w:type="pct"/>
            <w:gridSpan w:val="15"/>
            <w:shd w:val="clear" w:color="auto" w:fill="auto"/>
            <w:vAlign w:val="center"/>
            <w:hideMark/>
          </w:tcPr>
          <w:p w14:paraId="792FBEC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Котельная №1, п. Бошняково</w:t>
            </w:r>
          </w:p>
        </w:tc>
      </w:tr>
      <w:tr w:rsidR="00F4514C" w:rsidRPr="00531C2F" w14:paraId="0EA2BC0A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7205C2D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621094D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12BA55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7273109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351233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AC1AAA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2BCE48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39794F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93A889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597FAE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28234A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82AF3D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2DA2F2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7503BD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0C14A24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4,580</w:t>
            </w:r>
          </w:p>
        </w:tc>
      </w:tr>
      <w:tr w:rsidR="00F4514C" w:rsidRPr="00531C2F" w14:paraId="031DBDC6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1414863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726E3A8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09C9517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B475A6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B64449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0A9060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F5980A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7A96A6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9639BD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D5DE68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66108F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3A2537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5698EC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D96E36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009F877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4,580</w:t>
            </w:r>
          </w:p>
        </w:tc>
      </w:tr>
      <w:tr w:rsidR="00F4514C" w:rsidRPr="00531C2F" w14:paraId="1DCECFB9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270615F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2F85A38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4DFF1E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E4F604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0,042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62C641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008603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C610E3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26B347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5C9777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CF8610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FAF12E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A74D4B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F11AF0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4744FA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3D205E4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0,035</w:t>
            </w:r>
          </w:p>
        </w:tc>
      </w:tr>
      <w:tr w:rsidR="00F4514C" w:rsidRPr="00531C2F" w14:paraId="22985D56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2203A993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018D3D2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2270B9D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0,65%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59966CC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AD82DC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26109D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FC3D30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6837D6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D6F75F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80D8DD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B07A71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FA2989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BC4B44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44485A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23C6F45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0,77%</w:t>
            </w:r>
          </w:p>
        </w:tc>
      </w:tr>
      <w:tr w:rsidR="00F4514C" w:rsidRPr="00531C2F" w14:paraId="47DB8808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4A417AC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4D0F98D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6A66DED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4,55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780F36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906301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D710B9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4D5D90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AF488A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22C8DF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250431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C2B49F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3C226F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A5D59B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A48DEF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4,54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89D5BE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4,54</w:t>
            </w:r>
          </w:p>
        </w:tc>
      </w:tr>
      <w:tr w:rsidR="00F4514C" w:rsidRPr="00531C2F" w14:paraId="63C2B1D3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4BFE6FF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7B199D5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20B5C0D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0,202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77B3AE6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3377FE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0,197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331FDB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FDEE53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50C4E5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427287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D483F8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7BA509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1B2D1B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424A5B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0,240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CF6FCF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0,240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5A54014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0,240</w:t>
            </w:r>
          </w:p>
        </w:tc>
      </w:tr>
      <w:tr w:rsidR="00F4514C" w:rsidRPr="00531C2F" w14:paraId="164E8361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3F2CD71A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3644C60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076ED71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16,13%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23F26B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29,53%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BBCF04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13,67%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A5ABDA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16,12%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62B15D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16,12%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DF1FFA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16,12%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7EA3B2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16,12%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FEC46E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16,12%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66999F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16,12%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C443E1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16,12%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10FF73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16,12%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C8CC03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16,12%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2EB5FA4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16,12%</w:t>
            </w:r>
          </w:p>
        </w:tc>
      </w:tr>
      <w:tr w:rsidR="00F4514C" w:rsidRPr="00531C2F" w14:paraId="0A0AC1E0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D12EC1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39F71B1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57D8510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1,05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20A9281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473330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2794A0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219575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1378C6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B130ED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52BF38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22AD4E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0360E1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4C6507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70A624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4688D8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1,25</w:t>
            </w:r>
          </w:p>
        </w:tc>
      </w:tr>
      <w:tr w:rsidR="00F4514C" w:rsidRPr="00531C2F" w14:paraId="2680382F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9BC6093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31C2F">
              <w:rPr>
                <w:color w:val="000000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2AD1DC1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4FF44AE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1,05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69EA216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6109A6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600326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09AF3E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38BFE9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CB2FBF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978F80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0D0722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7B7DF7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404B2E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34FCCC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77033C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1,25</w:t>
            </w:r>
          </w:p>
        </w:tc>
      </w:tr>
      <w:tr w:rsidR="00F4514C" w:rsidRPr="00531C2F" w14:paraId="724A261E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1FF82E87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0F1DC78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047BB79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193F153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41EA8E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742039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A90FD7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757B15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A3C2A6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133A7A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5B3A3A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799624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25B40B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1CF668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5C9C468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F4514C" w:rsidRPr="00531C2F" w14:paraId="7F63D441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21A549E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5D1015A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4D1C7EF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5940946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1,77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D898A0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1,44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082311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1,49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DA2692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1,49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AA87AD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1,49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C7D987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1,49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94F11E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1,49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96FA54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1,49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B25BD5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1,49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1DD6CD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1,49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6A4B9A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1,49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8736E8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1,49</w:t>
            </w:r>
          </w:p>
        </w:tc>
      </w:tr>
      <w:tr w:rsidR="00F4514C" w:rsidRPr="00531C2F" w14:paraId="1A0224B3" w14:textId="77777777" w:rsidTr="00531C2F">
        <w:trPr>
          <w:cantSplit/>
          <w:trHeight w:val="284"/>
        </w:trPr>
        <w:tc>
          <w:tcPr>
            <w:tcW w:w="814" w:type="pct"/>
            <w:vMerge w:val="restart"/>
            <w:shd w:val="clear" w:color="auto" w:fill="auto"/>
            <w:vAlign w:val="center"/>
            <w:hideMark/>
          </w:tcPr>
          <w:p w14:paraId="33D2D03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398A27D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042751D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3,30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737BDD8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2,77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1ED786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3,10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E2FE4E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E6D264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C62E3D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8CA70D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958A10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825919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44EE26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14FC0F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BAA84C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3,06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37B4468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3,06</w:t>
            </w:r>
          </w:p>
        </w:tc>
      </w:tr>
      <w:tr w:rsidR="00F4514C" w:rsidRPr="00531C2F" w14:paraId="7624EE23" w14:textId="77777777" w:rsidTr="00531C2F">
        <w:trPr>
          <w:cantSplit/>
          <w:trHeight w:val="284"/>
        </w:trPr>
        <w:tc>
          <w:tcPr>
            <w:tcW w:w="814" w:type="pct"/>
            <w:vMerge/>
            <w:shd w:val="clear" w:color="auto" w:fill="auto"/>
            <w:vAlign w:val="center"/>
            <w:hideMark/>
          </w:tcPr>
          <w:p w14:paraId="5F46AC56" w14:textId="77777777" w:rsidR="00F4514C" w:rsidRPr="00531C2F" w:rsidRDefault="00F4514C" w:rsidP="00F4514C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354E39C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150A8B2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72,43%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5088986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61,03%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34A92D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68,24%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EEFEE2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67,31%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590939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67,31%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67B6CC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67,31%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8084B4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67,31%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13DE0B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67,31%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DE22C6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67,31%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8CE9BE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67,31%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93EB12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67,31%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51ED14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67,31%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A50504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67,31%</w:t>
            </w:r>
          </w:p>
        </w:tc>
      </w:tr>
      <w:tr w:rsidR="00F4514C" w:rsidRPr="00531C2F" w14:paraId="383F9494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01D0AB0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lastRenderedPageBreak/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3D3DFE3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0E4D5EB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3,75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936825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3,74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B324B5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3,75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3815AB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3,74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481FFF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3,74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A45664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3,74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371401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3,74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AB519E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3,74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0AED74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3,74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E85B97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3,74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B2857E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3,74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5C02A2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3,74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581EFF9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3,74</w:t>
            </w:r>
          </w:p>
        </w:tc>
      </w:tr>
      <w:tr w:rsidR="00F4514C" w:rsidRPr="00531C2F" w14:paraId="58773BA4" w14:textId="77777777" w:rsidTr="00531C2F">
        <w:trPr>
          <w:cantSplit/>
          <w:trHeight w:val="284"/>
        </w:trPr>
        <w:tc>
          <w:tcPr>
            <w:tcW w:w="814" w:type="pct"/>
            <w:vMerge w:val="restart"/>
            <w:shd w:val="clear" w:color="auto" w:fill="auto"/>
            <w:vAlign w:val="center"/>
            <w:hideMark/>
          </w:tcPr>
          <w:p w14:paraId="7A33B40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2C8D53B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44D18D1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2,69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361E7DA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2,24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AC64DE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2,52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4A7442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2,49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FEF411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2,49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8A1323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2,49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B1196B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2,49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CD0DA8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2,49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35C4F4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2,49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75A0F4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2,49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509621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2,49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40444C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2,49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2D0346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2,49</w:t>
            </w:r>
          </w:p>
        </w:tc>
      </w:tr>
      <w:tr w:rsidR="00F4514C" w:rsidRPr="00531C2F" w14:paraId="650DF5F6" w14:textId="77777777" w:rsidTr="00531C2F">
        <w:trPr>
          <w:cantSplit/>
          <w:trHeight w:val="284"/>
        </w:trPr>
        <w:tc>
          <w:tcPr>
            <w:tcW w:w="814" w:type="pct"/>
            <w:vMerge/>
            <w:shd w:val="clear" w:color="auto" w:fill="auto"/>
            <w:vAlign w:val="center"/>
            <w:hideMark/>
          </w:tcPr>
          <w:p w14:paraId="7137F5D1" w14:textId="77777777" w:rsidR="00F4514C" w:rsidRPr="00531C2F" w:rsidRDefault="00F4514C" w:rsidP="00F4514C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0ADE3AB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0A7ED4E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71,70%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3EBA364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59,98%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8C1EB0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67,40%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262818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66,43%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810CA6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66,43%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732870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66,43%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872B95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66,43%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43CEF0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66,43%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0AA069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66,43%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5CC2AD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66,43%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49485B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66,43%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0D9E6B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66,43%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5274C74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66,43%</w:t>
            </w:r>
          </w:p>
        </w:tc>
      </w:tr>
      <w:tr w:rsidR="00F4514C" w:rsidRPr="00531C2F" w14:paraId="520CEDEB" w14:textId="77777777" w:rsidTr="00F4514C">
        <w:trPr>
          <w:cantSplit/>
          <w:trHeight w:val="284"/>
        </w:trPr>
        <w:tc>
          <w:tcPr>
            <w:tcW w:w="5000" w:type="pct"/>
            <w:gridSpan w:val="15"/>
            <w:shd w:val="clear" w:color="auto" w:fill="auto"/>
            <w:vAlign w:val="center"/>
            <w:hideMark/>
          </w:tcPr>
          <w:p w14:paraId="63A1D24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Котельная №2, п. Бошняково</w:t>
            </w:r>
          </w:p>
        </w:tc>
      </w:tr>
      <w:tr w:rsidR="00F4514C" w:rsidRPr="00531C2F" w14:paraId="7FE66E4D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510417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6BAB433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243DC96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71635D9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C0A2B0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D22200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133C75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A735F4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71BC8C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FF1DF1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D08780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8F19C5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808138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8E2961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7A4949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2,000</w:t>
            </w:r>
          </w:p>
        </w:tc>
      </w:tr>
      <w:tr w:rsidR="00F4514C" w:rsidRPr="00531C2F" w14:paraId="621D71B8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4622786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33711D8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1587447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159B94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A25E04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A1953C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8AF5AF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A40E07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5EFF3F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16E660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34CEF9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9902D8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B304ED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74C848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5D85691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2,000</w:t>
            </w:r>
          </w:p>
        </w:tc>
      </w:tr>
      <w:tr w:rsidR="00F4514C" w:rsidRPr="00531C2F" w14:paraId="53220E13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1EA07BE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0DBF3C5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7C7BB2F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308EBA1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E864CC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13CB6F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14372E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39BCD9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B2B63F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AA5CF1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60729F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BE16C1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1FD01F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240C5A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09EC8E7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0,017</w:t>
            </w:r>
          </w:p>
        </w:tc>
      </w:tr>
      <w:tr w:rsidR="00F4514C" w:rsidRPr="00531C2F" w14:paraId="4C202780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C82CB21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20B7928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D7DCB5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0,62%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1DEFAC1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EA8D6A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E3E98C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27816A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40926F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E276FB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9F6D2D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D02935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6DC1EC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5961A9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A86688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0,85%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41649E7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0,85%</w:t>
            </w:r>
          </w:p>
        </w:tc>
      </w:tr>
      <w:tr w:rsidR="00F4514C" w:rsidRPr="00531C2F" w14:paraId="3109D80D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0898456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54AB231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446EC6D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1,99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68CEB52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1,98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D08F9A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1,98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C5E5D0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1,98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B22A0F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1,98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A86070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1,98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2C7CB6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1,98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5D38CB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1,98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FCAB8F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1,98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F28116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1,98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F2FDB7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1,98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A02DED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1,98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5B2B8E9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1,98</w:t>
            </w:r>
          </w:p>
        </w:tc>
      </w:tr>
      <w:tr w:rsidR="00EE5702" w:rsidRPr="00531C2F" w14:paraId="509DE570" w14:textId="77777777" w:rsidTr="00EE5702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61B2301B" w14:textId="77777777" w:rsidR="00EE5702" w:rsidRPr="00531C2F" w:rsidRDefault="00EE5702" w:rsidP="00EE570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0BEC5D4B" w14:textId="77777777" w:rsidR="00EE5702" w:rsidRPr="00531C2F" w:rsidRDefault="00EE5702" w:rsidP="00EE570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05C3C5CA" w14:textId="5D34F6AF" w:rsidR="00EE5702" w:rsidRPr="00531C2F" w:rsidRDefault="00EE5702" w:rsidP="00EE570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EE5702">
              <w:rPr>
                <w:color w:val="000000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2878B0F" w14:textId="77777777" w:rsidR="00EE5702" w:rsidRPr="00531C2F" w:rsidRDefault="00EE5702" w:rsidP="00EE570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0,049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4EE8C86" w14:textId="77777777" w:rsidR="00EE5702" w:rsidRPr="00531C2F" w:rsidRDefault="00EE5702" w:rsidP="00EE570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E91D4DC" w14:textId="77777777" w:rsidR="00EE5702" w:rsidRPr="00531C2F" w:rsidRDefault="00EE5702" w:rsidP="00EE570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B9FD025" w14:textId="77777777" w:rsidR="00EE5702" w:rsidRPr="00531C2F" w:rsidRDefault="00EE5702" w:rsidP="00EE570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D00D536" w14:textId="77777777" w:rsidR="00EE5702" w:rsidRPr="00531C2F" w:rsidRDefault="00EE5702" w:rsidP="00EE570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400542F" w14:textId="77777777" w:rsidR="00EE5702" w:rsidRPr="00531C2F" w:rsidRDefault="00EE5702" w:rsidP="00EE570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BAA4133" w14:textId="77777777" w:rsidR="00EE5702" w:rsidRPr="00531C2F" w:rsidRDefault="00EE5702" w:rsidP="00EE570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D942F38" w14:textId="77777777" w:rsidR="00EE5702" w:rsidRPr="00531C2F" w:rsidRDefault="00EE5702" w:rsidP="00EE570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8E4748D" w14:textId="77777777" w:rsidR="00EE5702" w:rsidRPr="00531C2F" w:rsidRDefault="00EE5702" w:rsidP="00EE570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F580CC8" w14:textId="77777777" w:rsidR="00EE5702" w:rsidRPr="00531C2F" w:rsidRDefault="00EE5702" w:rsidP="00EE570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FEF1A0A" w14:textId="77777777" w:rsidR="00EE5702" w:rsidRPr="00531C2F" w:rsidRDefault="00EE5702" w:rsidP="00EE570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2C6D31D" w14:textId="77777777" w:rsidR="00EE5702" w:rsidRPr="00531C2F" w:rsidRDefault="00EE5702" w:rsidP="00EE570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0,041</w:t>
            </w:r>
          </w:p>
        </w:tc>
      </w:tr>
      <w:tr w:rsidR="00EE5702" w:rsidRPr="00531C2F" w14:paraId="2FDBE9BC" w14:textId="77777777" w:rsidTr="00EE5702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477D4B9" w14:textId="77777777" w:rsidR="00EE5702" w:rsidRPr="00531C2F" w:rsidRDefault="00EE5702" w:rsidP="00EE5702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1428B1A6" w14:textId="77777777" w:rsidR="00EE5702" w:rsidRPr="00531C2F" w:rsidRDefault="00EE5702" w:rsidP="00EE570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7833EB1E" w14:textId="199B46EE" w:rsidR="00EE5702" w:rsidRPr="00531C2F" w:rsidRDefault="00EE5702" w:rsidP="00EE570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EE5702">
              <w:rPr>
                <w:color w:val="000000"/>
                <w:sz w:val="20"/>
                <w:szCs w:val="20"/>
                <w:lang w:eastAsia="ru-RU"/>
              </w:rPr>
              <w:t>0,63%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7ACFD87A" w14:textId="77777777" w:rsidR="00EE5702" w:rsidRPr="00531C2F" w:rsidRDefault="00EE5702" w:rsidP="00EE570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6,45%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2B0C6D2" w14:textId="77777777" w:rsidR="00EE5702" w:rsidRPr="00531C2F" w:rsidRDefault="00EE5702" w:rsidP="00EE570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5,41%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2C81B91" w14:textId="77777777" w:rsidR="00EE5702" w:rsidRPr="00531C2F" w:rsidRDefault="00EE5702" w:rsidP="00EE570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5,46%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1D642C5" w14:textId="77777777" w:rsidR="00EE5702" w:rsidRPr="00531C2F" w:rsidRDefault="00EE5702" w:rsidP="00EE570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5,46%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3CC6924" w14:textId="77777777" w:rsidR="00EE5702" w:rsidRPr="00531C2F" w:rsidRDefault="00EE5702" w:rsidP="00EE570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5,46%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3EA615F" w14:textId="77777777" w:rsidR="00EE5702" w:rsidRPr="00531C2F" w:rsidRDefault="00EE5702" w:rsidP="00EE570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5,46%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1A64471" w14:textId="77777777" w:rsidR="00EE5702" w:rsidRPr="00531C2F" w:rsidRDefault="00EE5702" w:rsidP="00EE570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5,46%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29C6F1B" w14:textId="77777777" w:rsidR="00EE5702" w:rsidRPr="00531C2F" w:rsidRDefault="00EE5702" w:rsidP="00EE570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5,46%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65F204C" w14:textId="77777777" w:rsidR="00EE5702" w:rsidRPr="00531C2F" w:rsidRDefault="00EE5702" w:rsidP="00EE570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5,46%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A66D402" w14:textId="77777777" w:rsidR="00EE5702" w:rsidRPr="00531C2F" w:rsidRDefault="00EE5702" w:rsidP="00EE570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5,46%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5E03DBF" w14:textId="77777777" w:rsidR="00EE5702" w:rsidRPr="00531C2F" w:rsidRDefault="00EE5702" w:rsidP="00EE570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5,46%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66ADAD3D" w14:textId="77777777" w:rsidR="00EE5702" w:rsidRPr="00531C2F" w:rsidRDefault="00EE5702" w:rsidP="00EE5702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5,46%</w:t>
            </w:r>
          </w:p>
        </w:tc>
      </w:tr>
      <w:tr w:rsidR="00F4514C" w:rsidRPr="00531C2F" w14:paraId="147B48DE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22A28C5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50EEC48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72F6C14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0,55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7F6227F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3A356B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C418DC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9E9F90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002FED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DF78FF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D5BCFD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641B7E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239B32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A9B821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ADB784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20A27BF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0,71</w:t>
            </w:r>
          </w:p>
        </w:tc>
      </w:tr>
      <w:tr w:rsidR="00F4514C" w:rsidRPr="00531C2F" w14:paraId="42131182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8A729B7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31C2F">
              <w:rPr>
                <w:color w:val="000000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1FF82CB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0ED9580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0,55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311F62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31E180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48DA6A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93F3F2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A66263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BD3DEA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A12412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95A58E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A11405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2DDA90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CA9B16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507AA0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0,71</w:t>
            </w:r>
          </w:p>
        </w:tc>
      </w:tr>
      <w:tr w:rsidR="00F4514C" w:rsidRPr="00531C2F" w14:paraId="1578711C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709373FA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63D5302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04A575E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5AA9E78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324FFF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D7D58B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CC21D9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DF6A02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96A874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6D5895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902857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0C68B7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BE1CD7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093472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3D1CD08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F4514C" w:rsidRPr="00531C2F" w14:paraId="2FD665EF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4897FD2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09D709E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19A287E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0,55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B44853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EB7F9E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2FA179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F67B01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7DAE04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2DA1A8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438324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AEE0FC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9E04FC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D60B91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2A98B9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D5DBAD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0,75</w:t>
            </w:r>
          </w:p>
        </w:tc>
      </w:tr>
      <w:tr w:rsidR="00F4514C" w:rsidRPr="00531C2F" w14:paraId="0C78B10E" w14:textId="77777777" w:rsidTr="00531C2F">
        <w:trPr>
          <w:cantSplit/>
          <w:trHeight w:val="284"/>
        </w:trPr>
        <w:tc>
          <w:tcPr>
            <w:tcW w:w="814" w:type="pct"/>
            <w:vMerge w:val="restart"/>
            <w:shd w:val="clear" w:color="auto" w:fill="auto"/>
            <w:vAlign w:val="center"/>
            <w:hideMark/>
          </w:tcPr>
          <w:p w14:paraId="4F115DC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6846D6C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00AB9C4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1,44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52979B9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D3918D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27A063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E4DEC6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E725B7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42BEBB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3FE1B7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66FFA6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0E6CD7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164111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6F14DB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1,23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623E561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1,23</w:t>
            </w:r>
          </w:p>
        </w:tc>
      </w:tr>
      <w:tr w:rsidR="00F4514C" w:rsidRPr="00531C2F" w14:paraId="24B8A33B" w14:textId="77777777" w:rsidTr="00531C2F">
        <w:trPr>
          <w:cantSplit/>
          <w:trHeight w:val="284"/>
        </w:trPr>
        <w:tc>
          <w:tcPr>
            <w:tcW w:w="814" w:type="pct"/>
            <w:vMerge/>
            <w:shd w:val="clear" w:color="auto" w:fill="auto"/>
            <w:vAlign w:val="center"/>
            <w:hideMark/>
          </w:tcPr>
          <w:p w14:paraId="0D2D28A0" w14:textId="77777777" w:rsidR="00F4514C" w:rsidRPr="00531C2F" w:rsidRDefault="00F4514C" w:rsidP="00F4514C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187C40F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71D612F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72,46%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3CA2342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61,68%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5B8368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62,10%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70FC76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62,08%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360D03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62,08%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421CC0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62,08%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F9D7C9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62,08%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7C1885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62,08%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698697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62,08%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013D23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62,08%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374D19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62,08%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39A460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62,08%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607C89A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62,08%</w:t>
            </w:r>
          </w:p>
        </w:tc>
      </w:tr>
      <w:tr w:rsidR="00F4514C" w:rsidRPr="00531C2F" w14:paraId="4E360CE9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A5ADBA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6AAAACD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0B51C3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2F07D2E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A32C3D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8907D8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A2C7D2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7C95A1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2911A6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3AF1EF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044988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29BDA2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00D71C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ED27DB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0C2DA59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0,98</w:t>
            </w:r>
          </w:p>
        </w:tc>
      </w:tr>
      <w:tr w:rsidR="00F4514C" w:rsidRPr="00531C2F" w14:paraId="7973DEF6" w14:textId="77777777" w:rsidTr="00531C2F">
        <w:trPr>
          <w:cantSplit/>
          <w:trHeight w:val="284"/>
        </w:trPr>
        <w:tc>
          <w:tcPr>
            <w:tcW w:w="814" w:type="pct"/>
            <w:vMerge w:val="restart"/>
            <w:shd w:val="clear" w:color="auto" w:fill="auto"/>
            <w:vAlign w:val="center"/>
            <w:hideMark/>
          </w:tcPr>
          <w:p w14:paraId="0A9A20F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lastRenderedPageBreak/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55EE45F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0FE159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0,52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1E8E9F3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07FC42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094A93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22D754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4F9291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5AB353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424B31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EF6E00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FFD5D9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5FD072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70963E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0E4B4A7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0,35</w:t>
            </w:r>
          </w:p>
        </w:tc>
      </w:tr>
      <w:tr w:rsidR="00F4514C" w:rsidRPr="00531C2F" w14:paraId="30237FAB" w14:textId="77777777" w:rsidTr="00531C2F">
        <w:trPr>
          <w:cantSplit/>
          <w:trHeight w:val="284"/>
        </w:trPr>
        <w:tc>
          <w:tcPr>
            <w:tcW w:w="814" w:type="pct"/>
            <w:vMerge/>
            <w:shd w:val="clear" w:color="auto" w:fill="auto"/>
            <w:vAlign w:val="center"/>
            <w:hideMark/>
          </w:tcPr>
          <w:p w14:paraId="6D3D849E" w14:textId="77777777" w:rsidR="00F4514C" w:rsidRPr="00531C2F" w:rsidRDefault="00F4514C" w:rsidP="00F4514C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6C1587F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110E4EE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53,10%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6CF68A2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34,59%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91DD80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35,32%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8F5355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35,28%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20B6E2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35,28%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B8D55B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35,28%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81EF46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35,28%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692C47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35,28%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789150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35,28%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0F78B2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35,28%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3A2FF9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35,28%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F33E6D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35,28%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52BE60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35,28%</w:t>
            </w:r>
          </w:p>
        </w:tc>
      </w:tr>
      <w:tr w:rsidR="00F4514C" w:rsidRPr="00531C2F" w14:paraId="6D2E38C8" w14:textId="77777777" w:rsidTr="00F4514C">
        <w:trPr>
          <w:cantSplit/>
          <w:trHeight w:val="284"/>
        </w:trPr>
        <w:tc>
          <w:tcPr>
            <w:tcW w:w="5000" w:type="pct"/>
            <w:gridSpan w:val="15"/>
            <w:shd w:val="clear" w:color="auto" w:fill="auto"/>
            <w:vAlign w:val="center"/>
            <w:hideMark/>
          </w:tcPr>
          <w:p w14:paraId="5CE58BB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b/>
                <w:bCs/>
                <w:color w:val="000000"/>
                <w:sz w:val="20"/>
                <w:szCs w:val="20"/>
                <w:lang w:eastAsia="ru-RU"/>
              </w:rPr>
              <w:t>Районная котельная №1, пгт. Шахтерск, ул. Коммунистическая, 10 а</w:t>
            </w:r>
          </w:p>
        </w:tc>
      </w:tr>
      <w:tr w:rsidR="00F4514C" w:rsidRPr="00531C2F" w14:paraId="74398959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2145452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797B6DD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0F31CE8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4CD3A4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042A8B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84E466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DF078F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D5CC25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A98691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4033C3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B28F22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CDF820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58C7D7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9B540A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97E100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32,500</w:t>
            </w:r>
          </w:p>
        </w:tc>
      </w:tr>
      <w:tr w:rsidR="00F4514C" w:rsidRPr="00531C2F" w14:paraId="1184ED4F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E570D2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4CA0415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AF7C54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23,200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E59103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23,200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9D0B1E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23,200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645B82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23,200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BB72DE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23,200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D67C59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23,200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113015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23,200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126A91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23,200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331AC6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23,200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3AFA51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23,200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45E299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23,200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B6E80D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23,200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2950882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23,200</w:t>
            </w:r>
          </w:p>
        </w:tc>
      </w:tr>
      <w:tr w:rsidR="00F4514C" w:rsidRPr="00531C2F" w14:paraId="2AFEC391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3390A3B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4EE4E61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E5CC97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0,625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08A8C4E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0,605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D96850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0,597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279E60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0,595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979C8B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0,595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0162D9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0,594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DDEA44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0,593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15250F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0,593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DF95E5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0,592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2A4E91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0,591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B8E640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0,591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0A0507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0,590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213C8D2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0,590</w:t>
            </w:r>
          </w:p>
        </w:tc>
      </w:tr>
      <w:tr w:rsidR="00F4514C" w:rsidRPr="00531C2F" w14:paraId="08C06655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0AA166D6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6CF2D0B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3A3D915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2,69%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66FDE09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2,61%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49EECB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2,57%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FEBB76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2,57%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0E756C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2,56%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5F9469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2,56%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7160C7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2,56%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3E7E8A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2,55%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2D4F87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2,55%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F4D47C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2,55%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2C8310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2,55%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50DC42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2,54%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5C2B6B4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2,54%</w:t>
            </w:r>
          </w:p>
        </w:tc>
      </w:tr>
      <w:tr w:rsidR="00F4514C" w:rsidRPr="00531C2F" w14:paraId="0E23F3A0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82279E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3DACA25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22DD89C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22,58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27FB4F6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22,60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F22713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22,60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75E57C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22,60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95A061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22,61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DA8A54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22,61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9D9777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22,61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6C93F4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22,61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18CD32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22,61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28DECB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22,61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9BE147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22,61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C252FF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22,61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49AD084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22,61</w:t>
            </w:r>
          </w:p>
        </w:tc>
      </w:tr>
      <w:tr w:rsidR="00F4514C" w:rsidRPr="00531C2F" w14:paraId="558EC9B5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1445F47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5ABFC9E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0AB0780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2,256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2EF8B23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1,683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5D947B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1,402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B9FF9C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1,354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33D8AF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1,333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B096A3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1,312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33BBDA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1,291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5E89B0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1,270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78EF9D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1,249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31442D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1,227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B55FF3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1,206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D2D90A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1,185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6813AAD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1,164</w:t>
            </w:r>
          </w:p>
        </w:tc>
      </w:tr>
      <w:tr w:rsidR="00F4514C" w:rsidRPr="00531C2F" w14:paraId="4C23642D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61DD1465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7964594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19C1086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10,79%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1D6C1F9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8,31%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804212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7,02%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179558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6,80%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6D1D20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6,70%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A73888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6,60%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D48593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6,50%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B92533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6,40%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7902BF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6,30%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0F396A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6,20%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BE711B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6,10%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A9F177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6,00%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453C11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5,90%</w:t>
            </w:r>
          </w:p>
        </w:tc>
      </w:tr>
      <w:tr w:rsidR="00F4514C" w:rsidRPr="00531C2F" w14:paraId="46F3F9B6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04C6DD8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5C2C587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2C4A5BF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18,65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3BB7F0C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A9D8D9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94CA3C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C33FAA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123F86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BFDDE3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5439B0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D9E753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302ADF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8D9D74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8243E6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17B6C3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18,57</w:t>
            </w:r>
          </w:p>
        </w:tc>
      </w:tr>
      <w:tr w:rsidR="00F4514C" w:rsidRPr="00531C2F" w14:paraId="2374E71E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18BF92A3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31C2F">
              <w:rPr>
                <w:color w:val="000000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086930B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467D8FA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18,65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59FBD61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D51694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740ADB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7555F6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1390FE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52356D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7C7A57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122950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6BBF12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31E52A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D56D94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77DAE44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18,57</w:t>
            </w:r>
          </w:p>
        </w:tc>
      </w:tr>
      <w:tr w:rsidR="00F4514C" w:rsidRPr="00531C2F" w14:paraId="0FBAF17D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56D323AB" w14:textId="77777777" w:rsidR="00F4514C" w:rsidRPr="00531C2F" w:rsidRDefault="00F4514C" w:rsidP="00F4514C">
            <w:pPr>
              <w:widowControl/>
              <w:autoSpaceDE/>
              <w:autoSpaceDN/>
              <w:jc w:val="right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7D0C32A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58013C1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26A1F9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C4A74F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F7504E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74A43D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71AAB0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521519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A44D4D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DA6300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B8D099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CB563D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5C3BFE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11A55BA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0,00</w:t>
            </w:r>
          </w:p>
        </w:tc>
      </w:tr>
      <w:tr w:rsidR="00F4514C" w:rsidRPr="00531C2F" w14:paraId="41EF7F7D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11CF02A2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4DA4B97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436D234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20,91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4CEEB14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20,25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C13FF3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19,97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6335FB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19,92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BEC9F5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19,90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FA8AF1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19,88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5527FF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19,86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904FD4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19,84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F765E7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19,82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B13FAB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19,80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8860A6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19,78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9492B8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19,76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27173F9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19,73</w:t>
            </w:r>
          </w:p>
        </w:tc>
      </w:tr>
      <w:tr w:rsidR="00F4514C" w:rsidRPr="00531C2F" w14:paraId="1B7D15EE" w14:textId="77777777" w:rsidTr="00531C2F">
        <w:trPr>
          <w:cantSplit/>
          <w:trHeight w:val="284"/>
        </w:trPr>
        <w:tc>
          <w:tcPr>
            <w:tcW w:w="814" w:type="pct"/>
            <w:vMerge w:val="restart"/>
            <w:shd w:val="clear" w:color="auto" w:fill="auto"/>
            <w:vAlign w:val="center"/>
            <w:hideMark/>
          </w:tcPr>
          <w:p w14:paraId="1BFAAD0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7ACC145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02346B8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1,67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300DD68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2,34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DEB297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2,63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1A2D52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2,68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ED937D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2,70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E3F8BF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2,72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6EA702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2,75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ADD830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2,77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EF95F5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2,79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FCC644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2,81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F30BEE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2,83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C198BF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2,85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0B1ABAC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2,88</w:t>
            </w:r>
          </w:p>
        </w:tc>
      </w:tr>
      <w:tr w:rsidR="00F4514C" w:rsidRPr="00531C2F" w14:paraId="685F1893" w14:textId="77777777" w:rsidTr="00531C2F">
        <w:trPr>
          <w:cantSplit/>
          <w:trHeight w:val="284"/>
        </w:trPr>
        <w:tc>
          <w:tcPr>
            <w:tcW w:w="814" w:type="pct"/>
            <w:vMerge/>
            <w:shd w:val="clear" w:color="auto" w:fill="auto"/>
            <w:vAlign w:val="center"/>
            <w:hideMark/>
          </w:tcPr>
          <w:p w14:paraId="28BEFB91" w14:textId="77777777" w:rsidR="00F4514C" w:rsidRPr="00531C2F" w:rsidRDefault="00F4514C" w:rsidP="00F4514C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41C5B4A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58B14A3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7,39%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24799D2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10,37%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88F250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11,64%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68C766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11,86%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5A726B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11,95%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885C18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12,05%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E5F347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12,15%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56C5E7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12,24%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97105F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12,34%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FFFF0C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12,43%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8C43C9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12,53%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B56095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12,63%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5EB1DC5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12,72%</w:t>
            </w:r>
          </w:p>
        </w:tc>
      </w:tr>
      <w:tr w:rsidR="00F4514C" w:rsidRPr="00531C2F" w14:paraId="0A17B60C" w14:textId="77777777" w:rsidTr="00531C2F">
        <w:trPr>
          <w:cantSplit/>
          <w:trHeight w:val="284"/>
        </w:trPr>
        <w:tc>
          <w:tcPr>
            <w:tcW w:w="814" w:type="pct"/>
            <w:shd w:val="clear" w:color="auto" w:fill="auto"/>
            <w:vAlign w:val="center"/>
            <w:hideMark/>
          </w:tcPr>
          <w:p w14:paraId="233E9BD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33EE4CA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58001EB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16,08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17A7A0E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16,10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4D4CE3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16,10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2F8812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16,10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27EA4B5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16,11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F8185C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16,11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6F6DF5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16,11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7E2EC9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16,11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79B2A7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16,11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46B9916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16,11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80C7C7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16,11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20F4C06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16,11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4FE472DF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16,11</w:t>
            </w:r>
          </w:p>
        </w:tc>
      </w:tr>
      <w:tr w:rsidR="00F4514C" w:rsidRPr="00531C2F" w14:paraId="1900A950" w14:textId="77777777" w:rsidTr="00531C2F">
        <w:trPr>
          <w:cantSplit/>
          <w:trHeight w:val="284"/>
        </w:trPr>
        <w:tc>
          <w:tcPr>
            <w:tcW w:w="814" w:type="pct"/>
            <w:vMerge w:val="restart"/>
            <w:shd w:val="clear" w:color="auto" w:fill="auto"/>
            <w:vAlign w:val="center"/>
            <w:hideMark/>
          </w:tcPr>
          <w:p w14:paraId="4AAFA674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4F917D8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1B8A095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-1,61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1994881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-1,04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23603D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-0,79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D3E4A5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-0,75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9B7A3F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-0,73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51AB7FE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-0,71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D113CA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-0,70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950A10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-0,68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53EFCB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-0,66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C70AFA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-0,64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A103B1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-0,62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0BB8BB6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-0,60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48F924AC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-0,58</w:t>
            </w:r>
          </w:p>
        </w:tc>
      </w:tr>
      <w:tr w:rsidR="00F4514C" w:rsidRPr="00531C2F" w14:paraId="541E612E" w14:textId="77777777" w:rsidTr="00531C2F">
        <w:trPr>
          <w:cantSplit/>
          <w:trHeight w:val="284"/>
        </w:trPr>
        <w:tc>
          <w:tcPr>
            <w:tcW w:w="814" w:type="pct"/>
            <w:vMerge/>
            <w:shd w:val="clear" w:color="auto" w:fill="auto"/>
            <w:vAlign w:val="center"/>
            <w:hideMark/>
          </w:tcPr>
          <w:p w14:paraId="496C18D6" w14:textId="77777777" w:rsidR="00F4514C" w:rsidRPr="00531C2F" w:rsidRDefault="00F4514C" w:rsidP="00F4514C">
            <w:pPr>
              <w:widowControl/>
              <w:autoSpaceDE/>
              <w:autoSpaceDN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9" w:type="pct"/>
            <w:shd w:val="clear" w:color="auto" w:fill="auto"/>
            <w:vAlign w:val="center"/>
            <w:hideMark/>
          </w:tcPr>
          <w:p w14:paraId="53019B1D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305" w:type="pct"/>
            <w:shd w:val="clear" w:color="auto" w:fill="auto"/>
            <w:noWrap/>
            <w:vAlign w:val="center"/>
            <w:hideMark/>
          </w:tcPr>
          <w:p w14:paraId="7FA88B6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-10,02%</w:t>
            </w:r>
          </w:p>
        </w:tc>
        <w:tc>
          <w:tcPr>
            <w:tcW w:w="470" w:type="pct"/>
            <w:shd w:val="clear" w:color="auto" w:fill="auto"/>
            <w:noWrap/>
            <w:vAlign w:val="center"/>
            <w:hideMark/>
          </w:tcPr>
          <w:p w14:paraId="7FF94037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-6,45%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18216E9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-4,92%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559CBDB8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-4,66%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9272963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-4,55%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6E6BAA3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-4,43%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36E8F99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-4,32%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387A54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-4,20%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5DCF76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-4,09%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390B0281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-3,97%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766BE69A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-3,86%</w:t>
            </w:r>
          </w:p>
        </w:tc>
        <w:tc>
          <w:tcPr>
            <w:tcW w:w="276" w:type="pct"/>
            <w:shd w:val="clear" w:color="auto" w:fill="auto"/>
            <w:noWrap/>
            <w:vAlign w:val="center"/>
            <w:hideMark/>
          </w:tcPr>
          <w:p w14:paraId="247A96B0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-3,74%</w:t>
            </w:r>
          </w:p>
        </w:tc>
        <w:tc>
          <w:tcPr>
            <w:tcW w:w="282" w:type="pct"/>
            <w:shd w:val="clear" w:color="auto" w:fill="auto"/>
            <w:noWrap/>
            <w:vAlign w:val="center"/>
            <w:hideMark/>
          </w:tcPr>
          <w:p w14:paraId="0DF3916B" w14:textId="77777777" w:rsidR="00F4514C" w:rsidRPr="00531C2F" w:rsidRDefault="00F4514C" w:rsidP="00F4514C">
            <w:pPr>
              <w:widowControl/>
              <w:autoSpaceDE/>
              <w:autoSpaceDN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531C2F">
              <w:rPr>
                <w:color w:val="000000"/>
                <w:sz w:val="20"/>
                <w:szCs w:val="20"/>
                <w:lang w:eastAsia="ru-RU"/>
              </w:rPr>
              <w:t>-3,63%</w:t>
            </w:r>
          </w:p>
        </w:tc>
      </w:tr>
    </w:tbl>
    <w:p w14:paraId="180AB002" w14:textId="77777777" w:rsidR="00CC35DE" w:rsidRDefault="00CC35DE" w:rsidP="00CC35DE">
      <w:pPr>
        <w:tabs>
          <w:tab w:val="left" w:pos="1525"/>
        </w:tabs>
        <w:ind w:left="106"/>
        <w:rPr>
          <w:b/>
          <w:spacing w:val="-2"/>
          <w:sz w:val="24"/>
        </w:rPr>
      </w:pPr>
    </w:p>
    <w:p w14:paraId="02E40720" w14:textId="06056545" w:rsidR="00CC35DE" w:rsidRPr="00CC35DE" w:rsidRDefault="00CC35DE" w:rsidP="00CC35DE">
      <w:pPr>
        <w:tabs>
          <w:tab w:val="left" w:pos="1525"/>
        </w:tabs>
        <w:ind w:left="106"/>
        <w:rPr>
          <w:b/>
          <w:sz w:val="24"/>
        </w:rPr>
        <w:sectPr w:rsidR="00CC35DE" w:rsidRPr="00CC35DE" w:rsidSect="00E93E34">
          <w:footerReference w:type="default" r:id="rId16"/>
          <w:pgSz w:w="16840" w:h="11910" w:orient="landscape"/>
          <w:pgMar w:top="1134" w:right="567" w:bottom="1134" w:left="567" w:header="0" w:footer="567" w:gutter="0"/>
          <w:cols w:space="720"/>
          <w:docGrid w:linePitch="299"/>
        </w:sectPr>
      </w:pPr>
    </w:p>
    <w:p w14:paraId="132D253A" w14:textId="77777777" w:rsidR="00184AAB" w:rsidRPr="00774106" w:rsidRDefault="00445DFD" w:rsidP="00B10F45">
      <w:pPr>
        <w:pStyle w:val="0311"/>
        <w:numPr>
          <w:ilvl w:val="1"/>
          <w:numId w:val="5"/>
        </w:numPr>
        <w:spacing w:line="360" w:lineRule="auto"/>
        <w:ind w:left="0" w:firstLine="709"/>
        <w:jc w:val="both"/>
      </w:pPr>
      <w:bookmarkStart w:id="13" w:name="_bookmark8"/>
      <w:bookmarkStart w:id="14" w:name="_Toc228862482"/>
      <w:bookmarkEnd w:id="13"/>
      <w:r w:rsidRPr="00774106">
        <w:lastRenderedPageBreak/>
        <w:t>Гидравлический расчет передачи теплоносителя для каждого магистрального вывода с помощью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каждого источника тепловой энергии</w:t>
      </w:r>
      <w:bookmarkEnd w:id="14"/>
    </w:p>
    <w:p w14:paraId="45F9DA57" w14:textId="77777777" w:rsidR="00184AAB" w:rsidRPr="00774106" w:rsidRDefault="00445DFD" w:rsidP="00B10F45">
      <w:pPr>
        <w:autoSpaceDE/>
        <w:autoSpaceDN/>
        <w:spacing w:line="360" w:lineRule="auto"/>
        <w:ind w:firstLine="709"/>
        <w:jc w:val="both"/>
        <w:rPr>
          <w:sz w:val="26"/>
          <w:szCs w:val="26"/>
          <w:lang w:eastAsia="ru-RU"/>
        </w:rPr>
      </w:pPr>
      <w:r w:rsidRPr="00774106">
        <w:rPr>
          <w:sz w:val="26"/>
          <w:szCs w:val="26"/>
          <w:lang w:eastAsia="ru-RU"/>
        </w:rPr>
        <w:t>С целью определения резерва пропускной способности существующих тепловых сетей в существующих зонах действия источников тепловой энергии выполнено моделирование присоединения тепловой нагрузки в каждом микрорайоне к магистральным тепловым сетям. Для определения зон с недостаточными располагаемыми напорами у потребителей выполнен расчет гидравлического режима существующих тепловых сетей с учетом перспективной тепловой нагрузки.</w:t>
      </w:r>
    </w:p>
    <w:p w14:paraId="1D3A2542" w14:textId="292AD82C" w:rsidR="00184AAB" w:rsidRPr="00774106" w:rsidRDefault="00445DFD" w:rsidP="00B10F45">
      <w:pPr>
        <w:autoSpaceDE/>
        <w:autoSpaceDN/>
        <w:spacing w:line="360" w:lineRule="auto"/>
        <w:ind w:firstLine="709"/>
        <w:jc w:val="both"/>
        <w:rPr>
          <w:sz w:val="26"/>
          <w:szCs w:val="26"/>
          <w:lang w:eastAsia="ru-RU"/>
        </w:rPr>
      </w:pPr>
      <w:r w:rsidRPr="00774106">
        <w:rPr>
          <w:sz w:val="26"/>
          <w:szCs w:val="26"/>
          <w:lang w:eastAsia="ru-RU"/>
        </w:rPr>
        <w:t xml:space="preserve">Гидравлический расчет выполнен с использованием электронной модели системы теплоснабжения Углегорского </w:t>
      </w:r>
      <w:r w:rsidR="004040EF" w:rsidRPr="00774106">
        <w:rPr>
          <w:sz w:val="26"/>
          <w:szCs w:val="26"/>
          <w:lang w:eastAsia="ru-RU"/>
        </w:rPr>
        <w:t>муниципального</w:t>
      </w:r>
      <w:r w:rsidRPr="00774106">
        <w:rPr>
          <w:sz w:val="26"/>
          <w:szCs w:val="26"/>
          <w:lang w:eastAsia="ru-RU"/>
        </w:rPr>
        <w:t xml:space="preserve"> округа в ПРК </w:t>
      </w:r>
      <w:proofErr w:type="spellStart"/>
      <w:r w:rsidRPr="00774106">
        <w:rPr>
          <w:sz w:val="26"/>
          <w:szCs w:val="26"/>
          <w:lang w:eastAsia="ru-RU"/>
        </w:rPr>
        <w:t>Zulu</w:t>
      </w:r>
      <w:proofErr w:type="spellEnd"/>
      <w:r w:rsidR="00664242">
        <w:rPr>
          <w:sz w:val="26"/>
          <w:szCs w:val="26"/>
          <w:lang w:val="en-US" w:eastAsia="ru-RU"/>
        </w:rPr>
        <w:t>GIS </w:t>
      </w:r>
      <w:r w:rsidR="00774106" w:rsidRPr="00774106">
        <w:rPr>
          <w:sz w:val="26"/>
          <w:szCs w:val="26"/>
          <w:lang w:eastAsia="ru-RU"/>
        </w:rPr>
        <w:t>2021</w:t>
      </w:r>
      <w:r w:rsidRPr="00774106">
        <w:rPr>
          <w:sz w:val="26"/>
          <w:szCs w:val="26"/>
          <w:lang w:eastAsia="ru-RU"/>
        </w:rPr>
        <w:t>.</w:t>
      </w:r>
    </w:p>
    <w:p w14:paraId="5AB40CCC" w14:textId="77777777" w:rsidR="00184AAB" w:rsidRPr="00774106" w:rsidRDefault="00445DFD" w:rsidP="00B10F45">
      <w:pPr>
        <w:autoSpaceDE/>
        <w:autoSpaceDN/>
        <w:spacing w:line="360" w:lineRule="auto"/>
        <w:ind w:firstLine="709"/>
        <w:jc w:val="both"/>
        <w:rPr>
          <w:sz w:val="26"/>
          <w:szCs w:val="26"/>
          <w:lang w:eastAsia="ru-RU"/>
        </w:rPr>
      </w:pPr>
      <w:r w:rsidRPr="00774106">
        <w:rPr>
          <w:sz w:val="26"/>
          <w:szCs w:val="26"/>
          <w:lang w:eastAsia="ru-RU"/>
        </w:rPr>
        <w:t>Для наглядного представления перспективных гидравлических режимов тепловых сетей от существующих источников теплоснабжения построены пьезометрические графики.</w:t>
      </w:r>
    </w:p>
    <w:p w14:paraId="05ECD19D" w14:textId="74FC0F27" w:rsidR="00184AAB" w:rsidRPr="00105E5F" w:rsidRDefault="00445DFD" w:rsidP="00B10F45">
      <w:pPr>
        <w:pStyle w:val="a3"/>
        <w:spacing w:before="120" w:after="120" w:line="360" w:lineRule="auto"/>
        <w:ind w:left="102" w:right="108" w:firstLine="709"/>
        <w:jc w:val="both"/>
        <w:rPr>
          <w:b/>
          <w:bCs/>
          <w:i/>
          <w:iCs/>
          <w:u w:val="single"/>
        </w:rPr>
      </w:pPr>
      <w:bookmarkStart w:id="15" w:name="_bookmark9"/>
      <w:bookmarkEnd w:id="15"/>
      <w:r w:rsidRPr="00105E5F">
        <w:rPr>
          <w:b/>
          <w:bCs/>
          <w:i/>
          <w:iCs/>
          <w:u w:val="single"/>
        </w:rPr>
        <w:t>Котельная №1</w:t>
      </w:r>
      <w:r w:rsidR="006246E9" w:rsidRPr="00105E5F">
        <w:rPr>
          <w:b/>
          <w:bCs/>
          <w:i/>
          <w:iCs/>
          <w:u w:val="single"/>
        </w:rPr>
        <w:t>0</w:t>
      </w:r>
    </w:p>
    <w:p w14:paraId="693231A0" w14:textId="77777777" w:rsidR="00184AAB" w:rsidRPr="00105E5F" w:rsidRDefault="00445DFD" w:rsidP="00B10F45">
      <w:pPr>
        <w:autoSpaceDE/>
        <w:autoSpaceDN/>
        <w:spacing w:line="360" w:lineRule="auto"/>
        <w:ind w:firstLine="709"/>
        <w:jc w:val="both"/>
        <w:rPr>
          <w:sz w:val="26"/>
          <w:szCs w:val="26"/>
          <w:lang w:eastAsia="ru-RU"/>
        </w:rPr>
      </w:pPr>
      <w:r w:rsidRPr="00105E5F">
        <w:rPr>
          <w:sz w:val="26"/>
          <w:szCs w:val="26"/>
          <w:lang w:eastAsia="ru-RU"/>
        </w:rPr>
        <w:t xml:space="preserve">На рисунках </w:t>
      </w:r>
      <w:hyperlink w:anchor="_bookmark10" w:history="1">
        <w:r w:rsidRPr="00105E5F">
          <w:rPr>
            <w:sz w:val="26"/>
            <w:szCs w:val="26"/>
            <w:lang w:eastAsia="ru-RU"/>
          </w:rPr>
          <w:t>1</w:t>
        </w:r>
      </w:hyperlink>
      <w:r w:rsidRPr="00105E5F">
        <w:rPr>
          <w:sz w:val="26"/>
          <w:szCs w:val="26"/>
          <w:lang w:eastAsia="ru-RU"/>
        </w:rPr>
        <w:t xml:space="preserve"> – </w:t>
      </w:r>
      <w:hyperlink w:anchor="_bookmark11" w:history="1">
        <w:r w:rsidRPr="00105E5F">
          <w:rPr>
            <w:sz w:val="26"/>
            <w:szCs w:val="26"/>
            <w:lang w:eastAsia="ru-RU"/>
          </w:rPr>
          <w:t>2</w:t>
        </w:r>
      </w:hyperlink>
      <w:r w:rsidRPr="00105E5F">
        <w:rPr>
          <w:sz w:val="26"/>
          <w:szCs w:val="26"/>
          <w:lang w:eastAsia="ru-RU"/>
        </w:rPr>
        <w:t xml:space="preserve"> представлены путь для построения пьезометрического графика от котельной до перспективных потребителей и пьезометрический график, отображающие результаты расчетов гидравлических режимов существующих тепловых сетей с перспективной тепловой нагрузкой.</w:t>
      </w:r>
    </w:p>
    <w:p w14:paraId="765B319C" w14:textId="77777777" w:rsidR="00411CA9" w:rsidRDefault="00411CA9">
      <w:pPr>
        <w:pStyle w:val="a3"/>
        <w:spacing w:before="1"/>
        <w:rPr>
          <w:noProof/>
          <w:highlight w:val="yellow"/>
          <w:lang w:eastAsia="ru-RU"/>
        </w:rPr>
        <w:sectPr w:rsidR="00411CA9" w:rsidSect="00E93E34">
          <w:footerReference w:type="default" r:id="rId17"/>
          <w:pgSz w:w="11910" w:h="16840"/>
          <w:pgMar w:top="1134" w:right="851" w:bottom="1134" w:left="1701" w:header="0" w:footer="567" w:gutter="0"/>
          <w:cols w:space="720"/>
          <w:docGrid w:linePitch="299"/>
        </w:sectPr>
      </w:pPr>
    </w:p>
    <w:p w14:paraId="7396DE1E" w14:textId="572AD305" w:rsidR="00411CA9" w:rsidRPr="00411CA9" w:rsidRDefault="006246E9" w:rsidP="00411CA9">
      <w:pPr>
        <w:pStyle w:val="a3"/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4C4E1C3" wp14:editId="39E1A2C8">
            <wp:extent cx="8279304" cy="5934075"/>
            <wp:effectExtent l="0" t="0" r="762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405"/>
                    <a:stretch/>
                  </pic:blipFill>
                  <pic:spPr bwMode="auto">
                    <a:xfrm>
                      <a:off x="0" y="0"/>
                      <a:ext cx="8280000" cy="5934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3DA489" w14:textId="54732D90" w:rsidR="00184AAB" w:rsidRPr="00411CA9" w:rsidRDefault="00445DFD" w:rsidP="00411CA9">
      <w:pPr>
        <w:pStyle w:val="ae"/>
        <w:tabs>
          <w:tab w:val="clear" w:pos="1134"/>
          <w:tab w:val="left" w:pos="284"/>
          <w:tab w:val="left" w:pos="1276"/>
        </w:tabs>
        <w:spacing w:after="0" w:line="240" w:lineRule="auto"/>
        <w:jc w:val="center"/>
        <w:sectPr w:rsidR="00184AAB" w:rsidRPr="00411CA9" w:rsidSect="00E93E34">
          <w:pgSz w:w="16840" w:h="11910" w:orient="landscape"/>
          <w:pgMar w:top="1134" w:right="567" w:bottom="1134" w:left="567" w:header="0" w:footer="567" w:gutter="0"/>
          <w:cols w:space="720"/>
          <w:docGrid w:linePitch="299"/>
        </w:sectPr>
      </w:pPr>
      <w:bookmarkStart w:id="16" w:name="_bookmark10"/>
      <w:bookmarkEnd w:id="16"/>
      <w:r w:rsidRPr="00411CA9">
        <w:t>Рисунок 1.</w:t>
      </w:r>
      <w:r w:rsidRPr="00411CA9">
        <w:tab/>
        <w:t>Путь для построения пьезометрического графика от котельной №1</w:t>
      </w:r>
      <w:r w:rsidR="006246E9">
        <w:rPr>
          <w:lang w:val="ru-RU"/>
        </w:rPr>
        <w:t>0</w:t>
      </w:r>
      <w:r w:rsidRPr="00411CA9">
        <w:t xml:space="preserve"> до </w:t>
      </w:r>
      <w:r w:rsidR="006246E9" w:rsidRPr="006246E9">
        <w:t>Перспективных МКД</w:t>
      </w:r>
    </w:p>
    <w:p w14:paraId="04D3A8E5" w14:textId="24EA0166" w:rsidR="00184AAB" w:rsidRPr="00411CA9" w:rsidRDefault="006246E9" w:rsidP="00411CA9">
      <w:pPr>
        <w:pStyle w:val="a3"/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4F36CFA" wp14:editId="2C1157E9">
            <wp:extent cx="8280000" cy="5657853"/>
            <wp:effectExtent l="0" t="0" r="698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0000" cy="5657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EB41D" w14:textId="63D03EC3" w:rsidR="00184AAB" w:rsidRPr="00411CA9" w:rsidRDefault="00445DFD" w:rsidP="00411CA9">
      <w:pPr>
        <w:pStyle w:val="ae"/>
        <w:tabs>
          <w:tab w:val="clear" w:pos="1134"/>
          <w:tab w:val="left" w:pos="284"/>
          <w:tab w:val="left" w:pos="1276"/>
        </w:tabs>
        <w:spacing w:after="0" w:line="240" w:lineRule="auto"/>
        <w:jc w:val="center"/>
        <w:sectPr w:rsidR="00184AAB" w:rsidRPr="00411CA9" w:rsidSect="00E93E34">
          <w:footerReference w:type="default" r:id="rId20"/>
          <w:pgSz w:w="16840" w:h="11910" w:orient="landscape"/>
          <w:pgMar w:top="1134" w:right="567" w:bottom="1134" w:left="567" w:header="0" w:footer="567" w:gutter="0"/>
          <w:cols w:space="720"/>
          <w:docGrid w:linePitch="299"/>
        </w:sectPr>
      </w:pPr>
      <w:bookmarkStart w:id="17" w:name="_bookmark11"/>
      <w:bookmarkEnd w:id="17"/>
      <w:r w:rsidRPr="00411CA9">
        <w:t>Рисунок 2.</w:t>
      </w:r>
      <w:r w:rsidRPr="00411CA9">
        <w:tab/>
        <w:t>Пьезометрический график участка тепловой сети от котельной №1</w:t>
      </w:r>
      <w:r w:rsidR="006246E9">
        <w:rPr>
          <w:lang w:val="ru-RU"/>
        </w:rPr>
        <w:t>0</w:t>
      </w:r>
      <w:r w:rsidRPr="00411CA9">
        <w:t xml:space="preserve"> </w:t>
      </w:r>
      <w:r w:rsidR="00411CA9" w:rsidRPr="00411CA9">
        <w:t xml:space="preserve">до </w:t>
      </w:r>
      <w:r w:rsidR="006246E9" w:rsidRPr="006246E9">
        <w:t>Перспективных МКД</w:t>
      </w:r>
    </w:p>
    <w:p w14:paraId="2AF0AC2E" w14:textId="3A73EC1C" w:rsidR="00184AAB" w:rsidRPr="00105E5F" w:rsidRDefault="00445DFD" w:rsidP="00B10F45">
      <w:pPr>
        <w:autoSpaceDE/>
        <w:autoSpaceDN/>
        <w:spacing w:line="360" w:lineRule="auto"/>
        <w:ind w:firstLine="709"/>
        <w:jc w:val="both"/>
        <w:rPr>
          <w:sz w:val="26"/>
          <w:szCs w:val="26"/>
          <w:lang w:eastAsia="ru-RU"/>
        </w:rPr>
      </w:pPr>
      <w:r w:rsidRPr="00105E5F">
        <w:rPr>
          <w:sz w:val="26"/>
          <w:szCs w:val="26"/>
          <w:lang w:eastAsia="ru-RU"/>
        </w:rPr>
        <w:lastRenderedPageBreak/>
        <w:t>По результатам расчета гидравлических режимов существующих тепловых сетей с учетом присоединения перспективной тепловой нагрузки сделан следующий вывод: как видно из представленных выше пьезометрических графиков, тепловые сети от котельной №1</w:t>
      </w:r>
      <w:r w:rsidR="006246E9" w:rsidRPr="00105E5F">
        <w:rPr>
          <w:sz w:val="26"/>
          <w:szCs w:val="26"/>
          <w:lang w:eastAsia="ru-RU"/>
        </w:rPr>
        <w:t>0</w:t>
      </w:r>
      <w:r w:rsidRPr="00105E5F">
        <w:rPr>
          <w:sz w:val="26"/>
          <w:szCs w:val="26"/>
          <w:lang w:eastAsia="ru-RU"/>
        </w:rPr>
        <w:t xml:space="preserve"> способны обеспечить подачу расчетного расхода теплоносителя с учетом подключения новых потребителей.</w:t>
      </w:r>
    </w:p>
    <w:p w14:paraId="176F9C2D" w14:textId="202EB21E" w:rsidR="00184AAB" w:rsidRPr="00105E5F" w:rsidRDefault="00445DFD" w:rsidP="00B10F45">
      <w:pPr>
        <w:pStyle w:val="a3"/>
        <w:spacing w:before="120" w:after="120" w:line="360" w:lineRule="auto"/>
        <w:ind w:left="102" w:right="108" w:firstLine="709"/>
        <w:jc w:val="both"/>
        <w:rPr>
          <w:b/>
          <w:bCs/>
          <w:i/>
          <w:iCs/>
          <w:u w:val="single"/>
        </w:rPr>
      </w:pPr>
      <w:bookmarkStart w:id="18" w:name="_bookmark12"/>
      <w:bookmarkEnd w:id="18"/>
      <w:r w:rsidRPr="00105E5F">
        <w:rPr>
          <w:b/>
          <w:bCs/>
          <w:i/>
          <w:iCs/>
          <w:u w:val="single"/>
        </w:rPr>
        <w:t>Котельная №2</w:t>
      </w:r>
      <w:r w:rsidR="006246E9" w:rsidRPr="00105E5F">
        <w:rPr>
          <w:b/>
          <w:bCs/>
          <w:i/>
          <w:iCs/>
          <w:u w:val="single"/>
        </w:rPr>
        <w:t>1</w:t>
      </w:r>
    </w:p>
    <w:p w14:paraId="2FC72A6A" w14:textId="77777777" w:rsidR="00184AAB" w:rsidRPr="00105E5F" w:rsidRDefault="00445DFD" w:rsidP="00B10F45">
      <w:pPr>
        <w:autoSpaceDE/>
        <w:autoSpaceDN/>
        <w:spacing w:line="360" w:lineRule="auto"/>
        <w:ind w:firstLine="709"/>
        <w:jc w:val="both"/>
        <w:rPr>
          <w:sz w:val="26"/>
          <w:szCs w:val="26"/>
          <w:lang w:eastAsia="ru-RU"/>
        </w:rPr>
      </w:pPr>
      <w:r w:rsidRPr="00105E5F">
        <w:rPr>
          <w:sz w:val="26"/>
          <w:szCs w:val="26"/>
          <w:lang w:eastAsia="ru-RU"/>
        </w:rPr>
        <w:t xml:space="preserve">На рисунках </w:t>
      </w:r>
      <w:hyperlink w:anchor="_bookmark13" w:history="1">
        <w:r w:rsidRPr="00105E5F">
          <w:rPr>
            <w:sz w:val="26"/>
            <w:szCs w:val="26"/>
            <w:lang w:eastAsia="ru-RU"/>
          </w:rPr>
          <w:t>3</w:t>
        </w:r>
      </w:hyperlink>
      <w:r w:rsidRPr="00105E5F">
        <w:rPr>
          <w:sz w:val="26"/>
          <w:szCs w:val="26"/>
          <w:lang w:eastAsia="ru-RU"/>
        </w:rPr>
        <w:t xml:space="preserve"> – </w:t>
      </w:r>
      <w:hyperlink w:anchor="_bookmark14" w:history="1">
        <w:r w:rsidRPr="00105E5F">
          <w:rPr>
            <w:sz w:val="26"/>
            <w:szCs w:val="26"/>
            <w:lang w:eastAsia="ru-RU"/>
          </w:rPr>
          <w:t>4</w:t>
        </w:r>
      </w:hyperlink>
      <w:r w:rsidRPr="00105E5F">
        <w:rPr>
          <w:sz w:val="26"/>
          <w:szCs w:val="26"/>
          <w:lang w:eastAsia="ru-RU"/>
        </w:rPr>
        <w:t xml:space="preserve"> представлены путь для построения пьезометрического графика от котельной до перспективных потребителей и пьезометрический график, отображающие результаты расчетов гидравлических режимов существующих тепловых сетей с перспективной тепловой нагрузкой.</w:t>
      </w:r>
    </w:p>
    <w:p w14:paraId="48733795" w14:textId="77777777" w:rsidR="000D499C" w:rsidRDefault="000D499C" w:rsidP="005F7722">
      <w:pPr>
        <w:pStyle w:val="ae"/>
        <w:tabs>
          <w:tab w:val="clear" w:pos="709"/>
          <w:tab w:val="left" w:pos="851"/>
          <w:tab w:val="left" w:pos="1276"/>
        </w:tabs>
        <w:spacing w:before="120" w:line="240" w:lineRule="auto"/>
        <w:jc w:val="center"/>
        <w:rPr>
          <w:highlight w:val="yellow"/>
        </w:rPr>
        <w:sectPr w:rsidR="000D499C" w:rsidSect="00E93E34">
          <w:footerReference w:type="default" r:id="rId21"/>
          <w:pgSz w:w="11910" w:h="16840"/>
          <w:pgMar w:top="1134" w:right="851" w:bottom="1134" w:left="1701" w:header="0" w:footer="567" w:gutter="0"/>
          <w:cols w:space="720"/>
          <w:docGrid w:linePitch="299"/>
        </w:sectPr>
      </w:pPr>
      <w:bookmarkStart w:id="19" w:name="_bookmark13"/>
      <w:bookmarkEnd w:id="19"/>
    </w:p>
    <w:p w14:paraId="2D8CE32D" w14:textId="653C5DFE" w:rsidR="000D499C" w:rsidRPr="000D499C" w:rsidRDefault="006246E9" w:rsidP="000D499C">
      <w:pPr>
        <w:pStyle w:val="a3"/>
        <w:jc w:val="center"/>
        <w:rPr>
          <w:noProof/>
          <w:lang w:eastAsia="ru-RU"/>
        </w:rPr>
      </w:pPr>
      <w:r>
        <w:rPr>
          <w:noProof/>
        </w:rPr>
        <w:lastRenderedPageBreak/>
        <w:drawing>
          <wp:inline distT="0" distB="0" distL="0" distR="0" wp14:anchorId="57EEC146" wp14:editId="42AB536B">
            <wp:extent cx="8280000" cy="5700257"/>
            <wp:effectExtent l="0" t="0" r="698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0000" cy="5700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D23C2D" w14:textId="4FB4138C" w:rsidR="00184AAB" w:rsidRPr="006246E9" w:rsidRDefault="00445DFD" w:rsidP="000D499C">
      <w:pPr>
        <w:pStyle w:val="ae"/>
        <w:tabs>
          <w:tab w:val="clear" w:pos="1134"/>
          <w:tab w:val="left" w:pos="284"/>
          <w:tab w:val="left" w:pos="1276"/>
        </w:tabs>
        <w:spacing w:after="0" w:line="240" w:lineRule="auto"/>
        <w:jc w:val="center"/>
        <w:rPr>
          <w:lang w:val="ru-RU"/>
        </w:rPr>
      </w:pPr>
      <w:r w:rsidRPr="000D499C">
        <w:t>Рисунок 3.</w:t>
      </w:r>
      <w:r w:rsidRPr="000D499C">
        <w:tab/>
        <w:t>Путь для построения пьезометрического графика от котельной №2</w:t>
      </w:r>
      <w:r w:rsidR="006246E9">
        <w:rPr>
          <w:lang w:val="ru-RU"/>
        </w:rPr>
        <w:t>1</w:t>
      </w:r>
      <w:r w:rsidRPr="000D499C">
        <w:t xml:space="preserve"> до </w:t>
      </w:r>
      <w:r w:rsidR="006246E9">
        <w:rPr>
          <w:lang w:val="ru-RU"/>
        </w:rPr>
        <w:t>Поликлиники</w:t>
      </w:r>
    </w:p>
    <w:p w14:paraId="775B4AC8" w14:textId="77777777" w:rsidR="00184AAB" w:rsidRPr="000D499C" w:rsidRDefault="00184AAB" w:rsidP="000D499C">
      <w:pPr>
        <w:pStyle w:val="ae"/>
        <w:tabs>
          <w:tab w:val="clear" w:pos="1134"/>
          <w:tab w:val="left" w:pos="284"/>
          <w:tab w:val="left" w:pos="1276"/>
        </w:tabs>
        <w:spacing w:after="0" w:line="240" w:lineRule="auto"/>
        <w:jc w:val="center"/>
        <w:sectPr w:rsidR="00184AAB" w:rsidRPr="000D499C" w:rsidSect="00E93E34">
          <w:pgSz w:w="16840" w:h="11910" w:orient="landscape"/>
          <w:pgMar w:top="1134" w:right="567" w:bottom="1134" w:left="567" w:header="0" w:footer="567" w:gutter="0"/>
          <w:cols w:space="720"/>
          <w:docGrid w:linePitch="299"/>
        </w:sectPr>
      </w:pPr>
    </w:p>
    <w:p w14:paraId="2E1F6DB4" w14:textId="175C08B6" w:rsidR="00184AAB" w:rsidRPr="000D499C" w:rsidRDefault="006246E9" w:rsidP="000D499C">
      <w:pPr>
        <w:pStyle w:val="a3"/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99A28E6" wp14:editId="396986FB">
            <wp:extent cx="8280000" cy="5657853"/>
            <wp:effectExtent l="0" t="0" r="698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0000" cy="5657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0CAC5C" w14:textId="2330DED6" w:rsidR="00184AAB" w:rsidRPr="006246E9" w:rsidRDefault="00445DFD" w:rsidP="000D499C">
      <w:pPr>
        <w:pStyle w:val="ae"/>
        <w:tabs>
          <w:tab w:val="clear" w:pos="1134"/>
          <w:tab w:val="left" w:pos="284"/>
          <w:tab w:val="left" w:pos="1276"/>
        </w:tabs>
        <w:spacing w:after="0" w:line="240" w:lineRule="auto"/>
        <w:jc w:val="center"/>
        <w:rPr>
          <w:lang w:val="ru-RU"/>
        </w:rPr>
        <w:sectPr w:rsidR="00184AAB" w:rsidRPr="006246E9" w:rsidSect="00E93E34">
          <w:footerReference w:type="default" r:id="rId24"/>
          <w:pgSz w:w="16840" w:h="11910" w:orient="landscape"/>
          <w:pgMar w:top="1134" w:right="567" w:bottom="1134" w:left="567" w:header="0" w:footer="567" w:gutter="0"/>
          <w:cols w:space="720"/>
          <w:docGrid w:linePitch="299"/>
        </w:sectPr>
      </w:pPr>
      <w:bookmarkStart w:id="20" w:name="_bookmark14"/>
      <w:bookmarkEnd w:id="20"/>
      <w:r w:rsidRPr="000D499C">
        <w:t>Рисунок 4.</w:t>
      </w:r>
      <w:r w:rsidRPr="000D499C">
        <w:tab/>
        <w:t>Пьезометрический график участка тепловой сети от котельной №2</w:t>
      </w:r>
      <w:r w:rsidR="006246E9">
        <w:rPr>
          <w:lang w:val="ru-RU"/>
        </w:rPr>
        <w:t>1</w:t>
      </w:r>
      <w:r w:rsidRPr="000D499C">
        <w:t xml:space="preserve"> до </w:t>
      </w:r>
      <w:r w:rsidR="006246E9">
        <w:rPr>
          <w:lang w:val="ru-RU"/>
        </w:rPr>
        <w:t>Поликлиники</w:t>
      </w:r>
    </w:p>
    <w:p w14:paraId="6C3D33F0" w14:textId="206C252D" w:rsidR="00184AAB" w:rsidRPr="00105E5F" w:rsidRDefault="00445DFD" w:rsidP="00B10F45">
      <w:pPr>
        <w:autoSpaceDE/>
        <w:autoSpaceDN/>
        <w:spacing w:line="360" w:lineRule="auto"/>
        <w:ind w:firstLine="709"/>
        <w:jc w:val="both"/>
        <w:rPr>
          <w:sz w:val="26"/>
          <w:szCs w:val="26"/>
          <w:lang w:eastAsia="ru-RU"/>
        </w:rPr>
      </w:pPr>
      <w:r w:rsidRPr="00105E5F">
        <w:rPr>
          <w:sz w:val="26"/>
          <w:szCs w:val="26"/>
          <w:lang w:eastAsia="ru-RU"/>
        </w:rPr>
        <w:lastRenderedPageBreak/>
        <w:t>По результатам расчета гидравлических режимов существующих тепловых сетей с учетом присоединения перспективной тепловой нагрузки сделан следующий вывод: как видно из представленных выше пьезометрических графиков, тепловые сети от котельной №2</w:t>
      </w:r>
      <w:r w:rsidR="006246E9" w:rsidRPr="00105E5F">
        <w:rPr>
          <w:sz w:val="26"/>
          <w:szCs w:val="26"/>
          <w:lang w:eastAsia="ru-RU"/>
        </w:rPr>
        <w:t>1</w:t>
      </w:r>
      <w:r w:rsidRPr="00105E5F">
        <w:rPr>
          <w:sz w:val="26"/>
          <w:szCs w:val="26"/>
          <w:lang w:eastAsia="ru-RU"/>
        </w:rPr>
        <w:t xml:space="preserve"> способны обеспечить подачу расчетного расхода теплоносителя с учетом подключения новых потребителей.</w:t>
      </w:r>
    </w:p>
    <w:p w14:paraId="77CDB973" w14:textId="47C14533" w:rsidR="00184AAB" w:rsidRPr="00105E5F" w:rsidRDefault="00445DFD" w:rsidP="00B10F45">
      <w:pPr>
        <w:pStyle w:val="a3"/>
        <w:spacing w:before="120" w:after="120" w:line="360" w:lineRule="auto"/>
        <w:ind w:left="102" w:right="108" w:firstLine="709"/>
        <w:jc w:val="both"/>
        <w:rPr>
          <w:b/>
          <w:bCs/>
          <w:i/>
          <w:iCs/>
          <w:u w:val="single"/>
        </w:rPr>
      </w:pPr>
      <w:bookmarkStart w:id="21" w:name="_bookmark15"/>
      <w:bookmarkEnd w:id="21"/>
      <w:r w:rsidRPr="00105E5F">
        <w:rPr>
          <w:b/>
          <w:bCs/>
          <w:i/>
          <w:iCs/>
          <w:u w:val="single"/>
        </w:rPr>
        <w:t>Котельная №</w:t>
      </w:r>
      <w:r w:rsidR="006246E9" w:rsidRPr="00105E5F">
        <w:rPr>
          <w:b/>
          <w:bCs/>
          <w:i/>
          <w:iCs/>
          <w:u w:val="single"/>
        </w:rPr>
        <w:t>20</w:t>
      </w:r>
    </w:p>
    <w:p w14:paraId="7923650F" w14:textId="1E018369" w:rsidR="000D499C" w:rsidRPr="00105E5F" w:rsidRDefault="00445DFD" w:rsidP="000D499C">
      <w:pPr>
        <w:autoSpaceDE/>
        <w:autoSpaceDN/>
        <w:spacing w:line="360" w:lineRule="auto"/>
        <w:ind w:firstLine="709"/>
        <w:jc w:val="both"/>
        <w:rPr>
          <w:sz w:val="26"/>
          <w:szCs w:val="26"/>
          <w:lang w:eastAsia="ru-RU"/>
        </w:rPr>
        <w:sectPr w:rsidR="000D499C" w:rsidRPr="00105E5F" w:rsidSect="00E93E34">
          <w:footerReference w:type="default" r:id="rId25"/>
          <w:pgSz w:w="11910" w:h="16840"/>
          <w:pgMar w:top="1134" w:right="851" w:bottom="1134" w:left="1701" w:header="0" w:footer="567" w:gutter="0"/>
          <w:cols w:space="720"/>
          <w:docGrid w:linePitch="299"/>
        </w:sectPr>
      </w:pPr>
      <w:r w:rsidRPr="00105E5F">
        <w:rPr>
          <w:sz w:val="26"/>
          <w:szCs w:val="26"/>
          <w:lang w:eastAsia="ru-RU"/>
        </w:rPr>
        <w:t xml:space="preserve">На рисунках </w:t>
      </w:r>
      <w:hyperlink w:anchor="_bookmark16" w:history="1">
        <w:r w:rsidRPr="00105E5F">
          <w:rPr>
            <w:sz w:val="26"/>
            <w:szCs w:val="26"/>
            <w:lang w:eastAsia="ru-RU"/>
          </w:rPr>
          <w:t>5</w:t>
        </w:r>
      </w:hyperlink>
      <w:r w:rsidRPr="00105E5F">
        <w:rPr>
          <w:sz w:val="26"/>
          <w:szCs w:val="26"/>
          <w:lang w:eastAsia="ru-RU"/>
        </w:rPr>
        <w:t xml:space="preserve"> – </w:t>
      </w:r>
      <w:hyperlink w:anchor="_bookmark17" w:history="1">
        <w:r w:rsidRPr="00105E5F">
          <w:rPr>
            <w:sz w:val="26"/>
            <w:szCs w:val="26"/>
            <w:lang w:eastAsia="ru-RU"/>
          </w:rPr>
          <w:t>6</w:t>
        </w:r>
      </w:hyperlink>
      <w:r w:rsidRPr="00105E5F">
        <w:rPr>
          <w:sz w:val="26"/>
          <w:szCs w:val="26"/>
          <w:lang w:eastAsia="ru-RU"/>
        </w:rPr>
        <w:t xml:space="preserve"> представлены путь для построения пьезометрического графика от котельной до перспективных потребителей и пьезометрический график, отображающие результаты расчетов гидравлических режимов существующих тепловых сетей с перспективной тепловой нагрузкой.</w:t>
      </w:r>
    </w:p>
    <w:p w14:paraId="4D425E62" w14:textId="77777777" w:rsidR="000D499C" w:rsidRPr="00F46274" w:rsidRDefault="000D499C">
      <w:pPr>
        <w:pStyle w:val="a3"/>
        <w:spacing w:before="1"/>
        <w:rPr>
          <w:sz w:val="9"/>
          <w:highlight w:val="yellow"/>
        </w:rPr>
      </w:pPr>
    </w:p>
    <w:p w14:paraId="1314BF74" w14:textId="2371DE76" w:rsidR="000D499C" w:rsidRDefault="006246E9" w:rsidP="000D499C">
      <w:pPr>
        <w:pStyle w:val="ae"/>
        <w:tabs>
          <w:tab w:val="clear" w:pos="1134"/>
          <w:tab w:val="left" w:pos="284"/>
          <w:tab w:val="left" w:pos="1276"/>
        </w:tabs>
        <w:spacing w:after="0" w:line="240" w:lineRule="auto"/>
        <w:jc w:val="center"/>
      </w:pPr>
      <w:bookmarkStart w:id="22" w:name="_bookmark16"/>
      <w:bookmarkEnd w:id="22"/>
      <w:r>
        <w:rPr>
          <w:noProof/>
        </w:rPr>
        <w:drawing>
          <wp:inline distT="0" distB="0" distL="0" distR="0" wp14:anchorId="23812BB4" wp14:editId="2A34AF7E">
            <wp:extent cx="9719414" cy="5857875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206" b="12913"/>
                    <a:stretch/>
                  </pic:blipFill>
                  <pic:spPr bwMode="auto">
                    <a:xfrm>
                      <a:off x="0" y="0"/>
                      <a:ext cx="9720000" cy="5858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BF34C8" w14:textId="0B354ED3" w:rsidR="00184AAB" w:rsidRPr="006246E9" w:rsidRDefault="00445DFD" w:rsidP="000D499C">
      <w:pPr>
        <w:pStyle w:val="ae"/>
        <w:tabs>
          <w:tab w:val="clear" w:pos="1134"/>
          <w:tab w:val="left" w:pos="284"/>
          <w:tab w:val="left" w:pos="1276"/>
        </w:tabs>
        <w:spacing w:after="0" w:line="240" w:lineRule="auto"/>
        <w:jc w:val="center"/>
        <w:rPr>
          <w:lang w:val="ru-RU"/>
        </w:rPr>
      </w:pPr>
      <w:r w:rsidRPr="000D499C">
        <w:t>Рисунок 5.</w:t>
      </w:r>
      <w:r w:rsidRPr="000D499C">
        <w:tab/>
        <w:t>Путь для построения пьезометрического графика от котельной №</w:t>
      </w:r>
      <w:r w:rsidR="006246E9">
        <w:rPr>
          <w:lang w:val="ru-RU"/>
        </w:rPr>
        <w:t>20</w:t>
      </w:r>
      <w:r w:rsidRPr="000D499C">
        <w:t xml:space="preserve"> до </w:t>
      </w:r>
      <w:r w:rsidR="00DF6C25">
        <w:rPr>
          <w:lang w:val="ru-RU"/>
        </w:rPr>
        <w:t>Ж</w:t>
      </w:r>
      <w:r w:rsidR="006246E9">
        <w:rPr>
          <w:lang w:val="ru-RU"/>
        </w:rPr>
        <w:t>Д</w:t>
      </w:r>
    </w:p>
    <w:p w14:paraId="7558C57A" w14:textId="77777777" w:rsidR="00184AAB" w:rsidRPr="00F46274" w:rsidRDefault="00184AAB">
      <w:pPr>
        <w:spacing w:line="362" w:lineRule="auto"/>
        <w:rPr>
          <w:sz w:val="24"/>
          <w:highlight w:val="yellow"/>
        </w:rPr>
        <w:sectPr w:rsidR="00184AAB" w:rsidRPr="00F46274" w:rsidSect="00E93E34">
          <w:pgSz w:w="16840" w:h="11910" w:orient="landscape"/>
          <w:pgMar w:top="1134" w:right="567" w:bottom="1134" w:left="567" w:header="0" w:footer="567" w:gutter="0"/>
          <w:cols w:space="720"/>
          <w:docGrid w:linePitch="299"/>
        </w:sectPr>
      </w:pPr>
    </w:p>
    <w:p w14:paraId="699CDDF1" w14:textId="66593DDC" w:rsidR="00184AAB" w:rsidRPr="000D499C" w:rsidRDefault="006246E9" w:rsidP="000D499C">
      <w:pPr>
        <w:pStyle w:val="ae"/>
        <w:tabs>
          <w:tab w:val="clear" w:pos="1134"/>
          <w:tab w:val="left" w:pos="284"/>
          <w:tab w:val="left" w:pos="1276"/>
        </w:tabs>
        <w:spacing w:after="0" w:line="240" w:lineRule="auto"/>
        <w:jc w:val="center"/>
        <w:rPr>
          <w:noProof/>
        </w:rPr>
      </w:pPr>
      <w:bookmarkStart w:id="23" w:name="_bookmark17"/>
      <w:bookmarkEnd w:id="23"/>
      <w:r>
        <w:rPr>
          <w:noProof/>
        </w:rPr>
        <w:lastRenderedPageBreak/>
        <w:drawing>
          <wp:inline distT="0" distB="0" distL="0" distR="0" wp14:anchorId="69E07536" wp14:editId="257B125B">
            <wp:extent cx="9720000" cy="4707138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0000" cy="4707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511247" w14:textId="0636C9A3" w:rsidR="00184AAB" w:rsidRPr="006246E9" w:rsidRDefault="00445DFD" w:rsidP="000D499C">
      <w:pPr>
        <w:pStyle w:val="ae"/>
        <w:tabs>
          <w:tab w:val="clear" w:pos="1134"/>
          <w:tab w:val="left" w:pos="284"/>
          <w:tab w:val="left" w:pos="1276"/>
        </w:tabs>
        <w:spacing w:after="0" w:line="240" w:lineRule="auto"/>
        <w:jc w:val="center"/>
        <w:rPr>
          <w:lang w:val="ru-RU"/>
        </w:rPr>
        <w:sectPr w:rsidR="00184AAB" w:rsidRPr="006246E9" w:rsidSect="00E93E34">
          <w:footerReference w:type="default" r:id="rId28"/>
          <w:pgSz w:w="16840" w:h="11910" w:orient="landscape"/>
          <w:pgMar w:top="1134" w:right="567" w:bottom="1134" w:left="567" w:header="0" w:footer="567" w:gutter="0"/>
          <w:cols w:space="720"/>
          <w:docGrid w:linePitch="299"/>
        </w:sectPr>
      </w:pPr>
      <w:r w:rsidRPr="000D499C">
        <w:t>Рисунок 6.</w:t>
      </w:r>
      <w:r w:rsidRPr="000D499C">
        <w:tab/>
        <w:t>Пьезометрический график участка тепловой сети от котельной №</w:t>
      </w:r>
      <w:r w:rsidR="006246E9">
        <w:rPr>
          <w:lang w:val="ru-RU"/>
        </w:rPr>
        <w:t>20</w:t>
      </w:r>
      <w:r w:rsidRPr="000D499C">
        <w:t xml:space="preserve"> до </w:t>
      </w:r>
      <w:r w:rsidR="00DF6C25">
        <w:rPr>
          <w:lang w:val="ru-RU"/>
        </w:rPr>
        <w:t>Ж</w:t>
      </w:r>
      <w:r w:rsidR="006246E9">
        <w:rPr>
          <w:lang w:val="ru-RU"/>
        </w:rPr>
        <w:t>Д</w:t>
      </w:r>
    </w:p>
    <w:p w14:paraId="6F36D846" w14:textId="37F95174" w:rsidR="00184AAB" w:rsidRPr="00C775D5" w:rsidRDefault="00445DFD" w:rsidP="00B10F45">
      <w:pPr>
        <w:autoSpaceDE/>
        <w:autoSpaceDN/>
        <w:spacing w:line="360" w:lineRule="auto"/>
        <w:ind w:firstLine="709"/>
        <w:jc w:val="both"/>
        <w:rPr>
          <w:sz w:val="26"/>
          <w:szCs w:val="26"/>
          <w:lang w:eastAsia="ru-RU"/>
        </w:rPr>
      </w:pPr>
      <w:r w:rsidRPr="00C775D5">
        <w:rPr>
          <w:sz w:val="26"/>
          <w:szCs w:val="26"/>
          <w:lang w:eastAsia="ru-RU"/>
        </w:rPr>
        <w:lastRenderedPageBreak/>
        <w:t>По результатам расчета гидравлических режимов существующих тепловых сетей с учетом присоединения перспективной тепловой нагрузки сделан следующий вывод: как видно из представленных выше пьезометрических графиков, тепловые сети от котельной №</w:t>
      </w:r>
      <w:r w:rsidR="006246E9" w:rsidRPr="00C775D5">
        <w:rPr>
          <w:sz w:val="26"/>
          <w:szCs w:val="26"/>
          <w:lang w:eastAsia="ru-RU"/>
        </w:rPr>
        <w:t>20</w:t>
      </w:r>
      <w:r w:rsidRPr="00C775D5">
        <w:rPr>
          <w:sz w:val="26"/>
          <w:szCs w:val="26"/>
          <w:lang w:eastAsia="ru-RU"/>
        </w:rPr>
        <w:t xml:space="preserve"> способны обеспечить подачу расчетного расхода теплоносителя с учетом подключения новых потребителей.</w:t>
      </w:r>
    </w:p>
    <w:p w14:paraId="66B4BA51" w14:textId="3EA9BEF6" w:rsidR="00184AAB" w:rsidRPr="00C775D5" w:rsidRDefault="00445DFD" w:rsidP="00B10F45">
      <w:pPr>
        <w:pStyle w:val="a3"/>
        <w:spacing w:before="120" w:after="120" w:line="360" w:lineRule="auto"/>
        <w:ind w:left="102" w:right="108" w:firstLine="709"/>
        <w:jc w:val="both"/>
        <w:rPr>
          <w:b/>
          <w:bCs/>
          <w:i/>
          <w:iCs/>
          <w:u w:val="single"/>
        </w:rPr>
      </w:pPr>
      <w:bookmarkStart w:id="24" w:name="_bookmark18"/>
      <w:bookmarkEnd w:id="24"/>
      <w:r w:rsidRPr="00C775D5">
        <w:rPr>
          <w:b/>
          <w:bCs/>
          <w:i/>
          <w:iCs/>
          <w:u w:val="single"/>
        </w:rPr>
        <w:t>Котельная №</w:t>
      </w:r>
      <w:r w:rsidR="00014E87" w:rsidRPr="00C775D5">
        <w:rPr>
          <w:b/>
          <w:bCs/>
          <w:i/>
          <w:iCs/>
          <w:u w:val="single"/>
        </w:rPr>
        <w:t>1</w:t>
      </w:r>
      <w:r w:rsidRPr="00C775D5">
        <w:rPr>
          <w:b/>
          <w:bCs/>
          <w:i/>
          <w:iCs/>
          <w:u w:val="single"/>
        </w:rPr>
        <w:t>9</w:t>
      </w:r>
    </w:p>
    <w:p w14:paraId="3E5CB15C" w14:textId="56C8778F" w:rsidR="00184AAB" w:rsidRPr="00C775D5" w:rsidRDefault="00445DFD" w:rsidP="00B10F45">
      <w:pPr>
        <w:autoSpaceDE/>
        <w:autoSpaceDN/>
        <w:spacing w:line="360" w:lineRule="auto"/>
        <w:ind w:firstLine="709"/>
        <w:jc w:val="both"/>
        <w:rPr>
          <w:sz w:val="26"/>
          <w:szCs w:val="26"/>
          <w:lang w:eastAsia="ru-RU"/>
        </w:rPr>
      </w:pPr>
      <w:r w:rsidRPr="00C775D5">
        <w:rPr>
          <w:sz w:val="26"/>
          <w:szCs w:val="26"/>
          <w:lang w:eastAsia="ru-RU"/>
        </w:rPr>
        <w:t xml:space="preserve">На рисунках </w:t>
      </w:r>
      <w:hyperlink w:anchor="_bookmark19" w:history="1">
        <w:r w:rsidRPr="00C775D5">
          <w:rPr>
            <w:sz w:val="26"/>
            <w:szCs w:val="26"/>
            <w:lang w:eastAsia="ru-RU"/>
          </w:rPr>
          <w:t>7</w:t>
        </w:r>
      </w:hyperlink>
      <w:r w:rsidRPr="00C775D5">
        <w:rPr>
          <w:sz w:val="26"/>
          <w:szCs w:val="26"/>
          <w:lang w:eastAsia="ru-RU"/>
        </w:rPr>
        <w:t xml:space="preserve"> – </w:t>
      </w:r>
      <w:hyperlink w:anchor="_bookmark20" w:history="1">
        <w:r w:rsidR="00C775D5" w:rsidRPr="00C775D5">
          <w:rPr>
            <w:sz w:val="26"/>
            <w:szCs w:val="26"/>
            <w:lang w:eastAsia="ru-RU"/>
          </w:rPr>
          <w:t>10</w:t>
        </w:r>
      </w:hyperlink>
      <w:r w:rsidRPr="00C775D5">
        <w:rPr>
          <w:sz w:val="26"/>
          <w:szCs w:val="26"/>
          <w:lang w:eastAsia="ru-RU"/>
        </w:rPr>
        <w:t xml:space="preserve"> представлены путь для построения пьезометрического графика от котельной до перспективных потребителей и пьезометрический график, отображающие результаты расчетов гидравлических режимов существующих тепловых сетей с перспективной тепловой нагрузкой.</w:t>
      </w:r>
    </w:p>
    <w:p w14:paraId="050CDA89" w14:textId="0B7373EB" w:rsidR="00184AAB" w:rsidRPr="00F46274" w:rsidRDefault="00184AAB">
      <w:pPr>
        <w:pStyle w:val="a3"/>
        <w:spacing w:before="1"/>
        <w:rPr>
          <w:sz w:val="9"/>
          <w:highlight w:val="yellow"/>
        </w:rPr>
      </w:pPr>
    </w:p>
    <w:p w14:paraId="6280F42A" w14:textId="77777777" w:rsidR="000D499C" w:rsidRDefault="000D499C" w:rsidP="000D499C">
      <w:pPr>
        <w:pStyle w:val="ae"/>
        <w:tabs>
          <w:tab w:val="clear" w:pos="1134"/>
          <w:tab w:val="left" w:pos="284"/>
          <w:tab w:val="left" w:pos="1276"/>
        </w:tabs>
        <w:spacing w:after="0" w:line="240" w:lineRule="auto"/>
        <w:jc w:val="center"/>
        <w:sectPr w:rsidR="000D499C" w:rsidSect="00E93E34">
          <w:footerReference w:type="default" r:id="rId29"/>
          <w:pgSz w:w="11910" w:h="16840"/>
          <w:pgMar w:top="1134" w:right="851" w:bottom="1134" w:left="1701" w:header="0" w:footer="567" w:gutter="0"/>
          <w:cols w:space="720"/>
          <w:docGrid w:linePitch="299"/>
        </w:sectPr>
      </w:pPr>
      <w:bookmarkStart w:id="25" w:name="_bookmark19"/>
      <w:bookmarkEnd w:id="25"/>
    </w:p>
    <w:p w14:paraId="1E426A7D" w14:textId="13FE7AF2" w:rsidR="006246E9" w:rsidRDefault="00014E87" w:rsidP="000D499C">
      <w:pPr>
        <w:pStyle w:val="ae"/>
        <w:tabs>
          <w:tab w:val="clear" w:pos="1134"/>
          <w:tab w:val="left" w:pos="284"/>
          <w:tab w:val="left" w:pos="1276"/>
        </w:tabs>
        <w:spacing w:after="0" w:line="24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477C9FEA" wp14:editId="18A62C90">
            <wp:extent cx="9719310" cy="575310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63" b="14891"/>
                    <a:stretch/>
                  </pic:blipFill>
                  <pic:spPr bwMode="auto">
                    <a:xfrm>
                      <a:off x="0" y="0"/>
                      <a:ext cx="9720000" cy="5753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287184" w14:textId="4D0B82A6" w:rsidR="00184AAB" w:rsidRPr="00014E87" w:rsidRDefault="00445DFD" w:rsidP="000D499C">
      <w:pPr>
        <w:pStyle w:val="ae"/>
        <w:tabs>
          <w:tab w:val="clear" w:pos="1134"/>
          <w:tab w:val="left" w:pos="284"/>
          <w:tab w:val="left" w:pos="1276"/>
        </w:tabs>
        <w:spacing w:after="0" w:line="240" w:lineRule="auto"/>
        <w:jc w:val="center"/>
        <w:rPr>
          <w:lang w:val="ru-RU"/>
        </w:rPr>
      </w:pPr>
      <w:r w:rsidRPr="000D499C">
        <w:t>Рисунок 7.</w:t>
      </w:r>
      <w:r w:rsidRPr="000D499C">
        <w:tab/>
        <w:t>Путь для построения пьезометрического графика от котельной №</w:t>
      </w:r>
      <w:r w:rsidR="00014E87">
        <w:rPr>
          <w:lang w:val="ru-RU"/>
        </w:rPr>
        <w:t>1</w:t>
      </w:r>
      <w:r w:rsidRPr="000D499C">
        <w:t xml:space="preserve">9 до </w:t>
      </w:r>
      <w:r w:rsidR="00DF6C25">
        <w:rPr>
          <w:lang w:val="ru-RU"/>
        </w:rPr>
        <w:t>Ж</w:t>
      </w:r>
      <w:r w:rsidR="00014E87">
        <w:rPr>
          <w:lang w:val="ru-RU"/>
        </w:rPr>
        <w:t>Д №1</w:t>
      </w:r>
    </w:p>
    <w:p w14:paraId="7F97B42F" w14:textId="77777777" w:rsidR="00184AAB" w:rsidRPr="00F46274" w:rsidRDefault="00184AAB">
      <w:pPr>
        <w:spacing w:line="360" w:lineRule="auto"/>
        <w:rPr>
          <w:sz w:val="24"/>
          <w:highlight w:val="yellow"/>
        </w:rPr>
        <w:sectPr w:rsidR="00184AAB" w:rsidRPr="00F46274" w:rsidSect="00E93E34">
          <w:pgSz w:w="16840" w:h="11910" w:orient="landscape"/>
          <w:pgMar w:top="1134" w:right="567" w:bottom="1134" w:left="567" w:header="0" w:footer="567" w:gutter="0"/>
          <w:cols w:space="720"/>
          <w:docGrid w:linePitch="299"/>
        </w:sectPr>
      </w:pPr>
    </w:p>
    <w:p w14:paraId="643B7189" w14:textId="75928283" w:rsidR="00184AAB" w:rsidRPr="00014E87" w:rsidRDefault="00014E87" w:rsidP="00014E87">
      <w:pPr>
        <w:pStyle w:val="ae"/>
        <w:tabs>
          <w:tab w:val="clear" w:pos="1134"/>
          <w:tab w:val="left" w:pos="284"/>
          <w:tab w:val="left" w:pos="1276"/>
        </w:tabs>
        <w:spacing w:after="0" w:line="24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40EB8EBD" wp14:editId="18E64F4F">
            <wp:extent cx="9720000" cy="4707397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0000" cy="4707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399C8E" w14:textId="57E6C078" w:rsidR="00014E87" w:rsidRDefault="00445DFD" w:rsidP="00014E87">
      <w:pPr>
        <w:pStyle w:val="ae"/>
        <w:tabs>
          <w:tab w:val="clear" w:pos="1134"/>
          <w:tab w:val="left" w:pos="284"/>
          <w:tab w:val="left" w:pos="1276"/>
        </w:tabs>
        <w:spacing w:after="0" w:line="240" w:lineRule="auto"/>
        <w:jc w:val="center"/>
        <w:rPr>
          <w:lang w:val="ru-RU"/>
        </w:rPr>
      </w:pPr>
      <w:bookmarkStart w:id="26" w:name="_bookmark20"/>
      <w:bookmarkEnd w:id="26"/>
      <w:r w:rsidRPr="000D499C">
        <w:t>Рисунок 8.</w:t>
      </w:r>
      <w:r w:rsidRPr="000D499C">
        <w:tab/>
        <w:t>Пьезометрический график участка тепловой сети от котельной №</w:t>
      </w:r>
      <w:r w:rsidR="00014E87">
        <w:rPr>
          <w:lang w:val="ru-RU"/>
        </w:rPr>
        <w:t>1</w:t>
      </w:r>
      <w:r w:rsidRPr="000D499C">
        <w:t xml:space="preserve">9 до </w:t>
      </w:r>
      <w:r w:rsidR="00DF6C25">
        <w:rPr>
          <w:lang w:val="ru-RU"/>
        </w:rPr>
        <w:t>ЖД</w:t>
      </w:r>
      <w:r w:rsidR="00014E87">
        <w:rPr>
          <w:lang w:val="ru-RU"/>
        </w:rPr>
        <w:t xml:space="preserve"> №1</w:t>
      </w:r>
      <w:r w:rsidR="00014E87">
        <w:rPr>
          <w:lang w:val="ru-RU"/>
        </w:rPr>
        <w:br w:type="page"/>
      </w:r>
    </w:p>
    <w:p w14:paraId="0A4CBD3E" w14:textId="3D4FB536" w:rsidR="00014E87" w:rsidRPr="00014E87" w:rsidRDefault="00014E87" w:rsidP="00014E87">
      <w:pPr>
        <w:pStyle w:val="ae"/>
        <w:tabs>
          <w:tab w:val="clear" w:pos="1134"/>
          <w:tab w:val="left" w:pos="284"/>
          <w:tab w:val="left" w:pos="1276"/>
        </w:tabs>
        <w:spacing w:after="0" w:line="24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247CA3F3" wp14:editId="10F13020">
            <wp:extent cx="9719309" cy="573405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69" b="16259"/>
                    <a:stretch/>
                  </pic:blipFill>
                  <pic:spPr bwMode="auto">
                    <a:xfrm>
                      <a:off x="0" y="0"/>
                      <a:ext cx="9720000" cy="5734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42787A" w14:textId="1101D78B" w:rsidR="00014E87" w:rsidRPr="00014E87" w:rsidRDefault="00014E87" w:rsidP="00014E87">
      <w:pPr>
        <w:pStyle w:val="ae"/>
        <w:tabs>
          <w:tab w:val="clear" w:pos="1134"/>
          <w:tab w:val="left" w:pos="284"/>
          <w:tab w:val="left" w:pos="1276"/>
        </w:tabs>
        <w:spacing w:after="0" w:line="240" w:lineRule="auto"/>
        <w:jc w:val="center"/>
      </w:pPr>
      <w:r w:rsidRPr="000D499C">
        <w:t xml:space="preserve">Рисунок </w:t>
      </w:r>
      <w:r w:rsidR="00C775D5">
        <w:rPr>
          <w:lang w:val="ru-RU"/>
        </w:rPr>
        <w:t>9</w:t>
      </w:r>
      <w:r w:rsidRPr="000D499C">
        <w:t>.</w:t>
      </w:r>
      <w:r w:rsidRPr="000D499C">
        <w:tab/>
        <w:t>Путь для построения пьезометрического графика от котельной №</w:t>
      </w:r>
      <w:r w:rsidRPr="00014E87">
        <w:t>1</w:t>
      </w:r>
      <w:r w:rsidRPr="000D499C">
        <w:t xml:space="preserve">9 до </w:t>
      </w:r>
      <w:r w:rsidR="00DF6C25">
        <w:rPr>
          <w:lang w:val="ru-RU"/>
        </w:rPr>
        <w:t>ЖД</w:t>
      </w:r>
      <w:r w:rsidRPr="00014E87">
        <w:t xml:space="preserve"> №2</w:t>
      </w:r>
      <w:r w:rsidRPr="00014E87">
        <w:br w:type="page"/>
      </w:r>
    </w:p>
    <w:p w14:paraId="639E62ED" w14:textId="240F5A7A" w:rsidR="00014E87" w:rsidRPr="00014E87" w:rsidRDefault="00014E87" w:rsidP="00014E87">
      <w:pPr>
        <w:pStyle w:val="ae"/>
        <w:tabs>
          <w:tab w:val="clear" w:pos="1134"/>
          <w:tab w:val="left" w:pos="284"/>
          <w:tab w:val="left" w:pos="1276"/>
        </w:tabs>
        <w:spacing w:after="0" w:line="24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5F653EB9" wp14:editId="02652EA0">
            <wp:extent cx="9720000" cy="4707139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0000" cy="4707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3F6B17" w14:textId="0EB6C638" w:rsidR="00014E87" w:rsidRPr="00014E87" w:rsidRDefault="00014E87" w:rsidP="00014E87">
      <w:pPr>
        <w:pStyle w:val="ae"/>
        <w:tabs>
          <w:tab w:val="clear" w:pos="1134"/>
          <w:tab w:val="left" w:pos="284"/>
          <w:tab w:val="left" w:pos="1276"/>
        </w:tabs>
        <w:spacing w:after="0" w:line="240" w:lineRule="auto"/>
        <w:jc w:val="center"/>
      </w:pPr>
      <w:r w:rsidRPr="000D499C">
        <w:t xml:space="preserve">Рисунок </w:t>
      </w:r>
      <w:r w:rsidR="00C775D5">
        <w:rPr>
          <w:lang w:val="ru-RU"/>
        </w:rPr>
        <w:t>10</w:t>
      </w:r>
      <w:r w:rsidRPr="000D499C">
        <w:t>.</w:t>
      </w:r>
      <w:r w:rsidRPr="000D499C">
        <w:tab/>
        <w:t>Пьезометрический график участка тепловой сети от котельной №</w:t>
      </w:r>
      <w:r w:rsidRPr="00014E87">
        <w:t>1</w:t>
      </w:r>
      <w:r w:rsidRPr="000D499C">
        <w:t xml:space="preserve">9 до </w:t>
      </w:r>
      <w:r w:rsidR="00DF6C25">
        <w:rPr>
          <w:lang w:val="ru-RU"/>
        </w:rPr>
        <w:t>Ж</w:t>
      </w:r>
      <w:r w:rsidRPr="00014E87">
        <w:t>Д №2</w:t>
      </w:r>
    </w:p>
    <w:p w14:paraId="43FC35FC" w14:textId="77777777" w:rsidR="00014E87" w:rsidRPr="00014E87" w:rsidRDefault="00014E87" w:rsidP="00014E87">
      <w:pPr>
        <w:pStyle w:val="ae"/>
        <w:tabs>
          <w:tab w:val="clear" w:pos="1134"/>
          <w:tab w:val="left" w:pos="284"/>
          <w:tab w:val="left" w:pos="1276"/>
        </w:tabs>
        <w:spacing w:after="0" w:line="240" w:lineRule="auto"/>
        <w:jc w:val="center"/>
        <w:sectPr w:rsidR="00014E87" w:rsidRPr="00014E87" w:rsidSect="00E93E34">
          <w:pgSz w:w="16840" w:h="11910" w:orient="landscape"/>
          <w:pgMar w:top="1134" w:right="567" w:bottom="1134" w:left="567" w:header="0" w:footer="567" w:gutter="0"/>
          <w:cols w:space="720"/>
          <w:docGrid w:linePitch="299"/>
        </w:sectPr>
      </w:pPr>
    </w:p>
    <w:p w14:paraId="4FDCD74D" w14:textId="77777777" w:rsidR="00184AAB" w:rsidRDefault="00445DFD" w:rsidP="00664242">
      <w:pPr>
        <w:autoSpaceDE/>
        <w:autoSpaceDN/>
        <w:spacing w:line="360" w:lineRule="auto"/>
        <w:ind w:firstLine="709"/>
        <w:jc w:val="both"/>
        <w:rPr>
          <w:sz w:val="26"/>
          <w:szCs w:val="26"/>
          <w:lang w:eastAsia="ru-RU"/>
        </w:rPr>
      </w:pPr>
      <w:r w:rsidRPr="00C775D5">
        <w:rPr>
          <w:sz w:val="26"/>
          <w:szCs w:val="26"/>
          <w:lang w:eastAsia="ru-RU"/>
        </w:rPr>
        <w:lastRenderedPageBreak/>
        <w:t>По результатам расчета гидравлических режимов существующих тепловых сетей с учетом присоединения перспективной тепловой нагрузки сделан следующий вывод: как видно из представленных выше пьезометрических графиков, тепловые сети от котельной №</w:t>
      </w:r>
      <w:r w:rsidR="00014E87" w:rsidRPr="00C775D5">
        <w:rPr>
          <w:sz w:val="26"/>
          <w:szCs w:val="26"/>
          <w:lang w:eastAsia="ru-RU"/>
        </w:rPr>
        <w:t>1</w:t>
      </w:r>
      <w:r w:rsidRPr="00C775D5">
        <w:rPr>
          <w:sz w:val="26"/>
          <w:szCs w:val="26"/>
          <w:lang w:eastAsia="ru-RU"/>
        </w:rPr>
        <w:t>9 способны обеспечить подачу расчетного расхода теплоносителя с учетом подключения новых потребителей.</w:t>
      </w:r>
      <w:bookmarkStart w:id="27" w:name="_bookmark21"/>
      <w:bookmarkEnd w:id="27"/>
    </w:p>
    <w:p w14:paraId="758BA7F8" w14:textId="77777777" w:rsidR="00184AAB" w:rsidRDefault="00445DFD" w:rsidP="00B10F45">
      <w:pPr>
        <w:pStyle w:val="0311"/>
        <w:numPr>
          <w:ilvl w:val="1"/>
          <w:numId w:val="5"/>
        </w:numPr>
        <w:spacing w:line="360" w:lineRule="auto"/>
        <w:ind w:left="0" w:firstLine="709"/>
        <w:jc w:val="both"/>
      </w:pPr>
      <w:bookmarkStart w:id="28" w:name="_bookmark33"/>
      <w:bookmarkStart w:id="29" w:name="_Toc228862483"/>
      <w:bookmarkEnd w:id="28"/>
      <w:r>
        <w:t xml:space="preserve">Выводы о резервах (дефицитах) существующей системы теплоснабжения при обеспечении перспективной тепловой нагрузки </w:t>
      </w:r>
      <w:r w:rsidRPr="00B10F45">
        <w:t>потребителей</w:t>
      </w:r>
      <w:bookmarkEnd w:id="29"/>
    </w:p>
    <w:p w14:paraId="09B7D500" w14:textId="77777777" w:rsidR="00184AAB" w:rsidRPr="00B10F45" w:rsidRDefault="00445DFD" w:rsidP="00B10F45">
      <w:pPr>
        <w:autoSpaceDE/>
        <w:autoSpaceDN/>
        <w:spacing w:line="360" w:lineRule="auto"/>
        <w:ind w:firstLine="709"/>
        <w:jc w:val="both"/>
        <w:rPr>
          <w:sz w:val="26"/>
          <w:szCs w:val="26"/>
          <w:lang w:eastAsia="ru-RU"/>
        </w:rPr>
      </w:pPr>
      <w:r w:rsidRPr="00B10F45">
        <w:rPr>
          <w:sz w:val="26"/>
          <w:szCs w:val="26"/>
          <w:lang w:eastAsia="ru-RU"/>
        </w:rPr>
        <w:t xml:space="preserve">Значения резервов (дефицитов) существующей располагаемой тепловой мощности, тепловой мощности "нетто" источников тепловой энергии и перспективной тепловой нагрузки потребителей в зоне действия источников тепловой энергии были представлены в таблице </w:t>
      </w:r>
      <w:hyperlink w:anchor="_bookmark7" w:history="1">
        <w:r w:rsidRPr="00B10F45">
          <w:rPr>
            <w:sz w:val="26"/>
            <w:szCs w:val="26"/>
            <w:lang w:eastAsia="ru-RU"/>
          </w:rPr>
          <w:t>1</w:t>
        </w:r>
      </w:hyperlink>
      <w:r w:rsidRPr="00B10F45">
        <w:rPr>
          <w:sz w:val="26"/>
          <w:szCs w:val="26"/>
          <w:lang w:eastAsia="ru-RU"/>
        </w:rPr>
        <w:t xml:space="preserve"> данной главы.</w:t>
      </w:r>
    </w:p>
    <w:p w14:paraId="5F52DF6A" w14:textId="77777777" w:rsidR="009263B4" w:rsidRPr="009263B4" w:rsidRDefault="009263B4" w:rsidP="009263B4">
      <w:pPr>
        <w:autoSpaceDE/>
        <w:autoSpaceDN/>
        <w:spacing w:line="360" w:lineRule="auto"/>
        <w:ind w:firstLine="709"/>
        <w:jc w:val="both"/>
        <w:rPr>
          <w:sz w:val="26"/>
          <w:szCs w:val="26"/>
          <w:lang w:eastAsia="ru-RU"/>
        </w:rPr>
      </w:pPr>
      <w:r w:rsidRPr="009263B4">
        <w:rPr>
          <w:sz w:val="26"/>
          <w:szCs w:val="26"/>
          <w:lang w:eastAsia="ru-RU"/>
        </w:rPr>
        <w:t>В настоящий момент на источниках теплоснабжения Углегорского муниципального округа дефицит тепловой мощности в нормальных режимах эксплуатации отсутствует.</w:t>
      </w:r>
    </w:p>
    <w:p w14:paraId="214BBDD1" w14:textId="63613C14" w:rsidR="009263B4" w:rsidRPr="009263B4" w:rsidRDefault="009263B4" w:rsidP="009263B4">
      <w:pPr>
        <w:autoSpaceDE/>
        <w:autoSpaceDN/>
        <w:spacing w:line="360" w:lineRule="auto"/>
        <w:ind w:firstLine="709"/>
        <w:jc w:val="both"/>
        <w:rPr>
          <w:sz w:val="26"/>
          <w:szCs w:val="26"/>
          <w:lang w:eastAsia="ru-RU"/>
        </w:rPr>
      </w:pPr>
      <w:r>
        <w:rPr>
          <w:sz w:val="26"/>
          <w:szCs w:val="26"/>
          <w:lang w:eastAsia="ru-RU"/>
        </w:rPr>
        <w:t>Однако</w:t>
      </w:r>
      <w:r w:rsidRPr="009263B4">
        <w:rPr>
          <w:sz w:val="26"/>
          <w:szCs w:val="26"/>
          <w:lang w:eastAsia="ru-RU"/>
        </w:rPr>
        <w:t>, на котельной №6, г. Углегорск, ул. Южно-Зеленая, 80А, при подключении перспективных нагрузок и аварийном выводе наиболее мощного котлоагрегата возникает дефицит тепловой мощности.</w:t>
      </w:r>
    </w:p>
    <w:p w14:paraId="15067506" w14:textId="52B2B8BF" w:rsidR="009263B4" w:rsidRPr="009263B4" w:rsidRDefault="009263B4" w:rsidP="009263B4">
      <w:pPr>
        <w:autoSpaceDE/>
        <w:autoSpaceDN/>
        <w:spacing w:line="360" w:lineRule="auto"/>
        <w:ind w:firstLine="709"/>
        <w:jc w:val="both"/>
        <w:rPr>
          <w:sz w:val="26"/>
          <w:szCs w:val="26"/>
          <w:lang w:eastAsia="ru-RU"/>
        </w:rPr>
      </w:pPr>
      <w:r w:rsidRPr="009263B4">
        <w:rPr>
          <w:sz w:val="26"/>
          <w:szCs w:val="26"/>
          <w:lang w:eastAsia="ru-RU"/>
        </w:rPr>
        <w:t>Аналогично, на районной котельной №1, пгт Шахтерск, ул.</w:t>
      </w:r>
      <w:r w:rsidR="000F67AF">
        <w:rPr>
          <w:sz w:val="26"/>
          <w:szCs w:val="26"/>
          <w:lang w:eastAsia="ru-RU"/>
        </w:rPr>
        <w:t> </w:t>
      </w:r>
      <w:r w:rsidRPr="009263B4">
        <w:rPr>
          <w:sz w:val="26"/>
          <w:szCs w:val="26"/>
          <w:lang w:eastAsia="ru-RU"/>
        </w:rPr>
        <w:t xml:space="preserve">Коммунистическая, 10а, дефицит тепловой мощности наблюдается при аварийном выводе котла </w:t>
      </w:r>
      <w:r>
        <w:rPr>
          <w:sz w:val="26"/>
          <w:szCs w:val="26"/>
          <w:lang w:eastAsia="ru-RU"/>
        </w:rPr>
        <w:t>с подключенной нагрузкой за базовый 2025 год</w:t>
      </w:r>
      <w:r w:rsidRPr="009263B4">
        <w:rPr>
          <w:sz w:val="26"/>
          <w:szCs w:val="26"/>
          <w:lang w:eastAsia="ru-RU"/>
        </w:rPr>
        <w:t>.</w:t>
      </w:r>
    </w:p>
    <w:p w14:paraId="2B12354E" w14:textId="06D1DE9A" w:rsidR="008C0256" w:rsidRPr="00B10F45" w:rsidRDefault="009263B4" w:rsidP="009263B4">
      <w:pPr>
        <w:autoSpaceDE/>
        <w:autoSpaceDN/>
        <w:spacing w:line="360" w:lineRule="auto"/>
        <w:ind w:firstLine="709"/>
        <w:jc w:val="both"/>
        <w:rPr>
          <w:sz w:val="26"/>
          <w:szCs w:val="26"/>
          <w:lang w:eastAsia="ru-RU"/>
        </w:rPr>
      </w:pPr>
      <w:r w:rsidRPr="009263B4">
        <w:rPr>
          <w:sz w:val="26"/>
          <w:szCs w:val="26"/>
          <w:lang w:eastAsia="ru-RU"/>
        </w:rPr>
        <w:t>На остальных источниках теплоснабжения Углегорского муниципального округа имеется резерв тепловой мощности. В перспективе, при подключении новых потребителей, величина резерва будет снижаться, однако сохранится на уровне, достаточном для обеспечения требуемой надежности теплоснабжения.</w:t>
      </w:r>
    </w:p>
    <w:p w14:paraId="6420EF50" w14:textId="77777777" w:rsidR="00184AAB" w:rsidRDefault="00445DFD" w:rsidP="00B10F45">
      <w:pPr>
        <w:pStyle w:val="0311"/>
        <w:numPr>
          <w:ilvl w:val="1"/>
          <w:numId w:val="5"/>
        </w:numPr>
        <w:spacing w:line="360" w:lineRule="auto"/>
        <w:ind w:left="0" w:firstLine="709"/>
        <w:jc w:val="both"/>
      </w:pPr>
      <w:bookmarkStart w:id="30" w:name="_Toc228862484"/>
      <w:r>
        <w:t>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период, предшествующий актуализации схемы теплоснабжения</w:t>
      </w:r>
      <w:bookmarkEnd w:id="30"/>
    </w:p>
    <w:p w14:paraId="34094181" w14:textId="3E5086D7" w:rsidR="00184AAB" w:rsidRDefault="00445DFD" w:rsidP="00072A77">
      <w:pPr>
        <w:autoSpaceDE/>
        <w:autoSpaceDN/>
        <w:spacing w:line="360" w:lineRule="auto"/>
        <w:ind w:firstLine="709"/>
        <w:jc w:val="both"/>
        <w:rPr>
          <w:sz w:val="24"/>
        </w:rPr>
      </w:pPr>
      <w:r w:rsidRPr="005D6CC4">
        <w:rPr>
          <w:sz w:val="26"/>
          <w:szCs w:val="26"/>
          <w:lang w:eastAsia="ru-RU"/>
        </w:rPr>
        <w:t xml:space="preserve">Скорректированы балансы тепловой мощности источников тепловой энергии, в соответствии с расчетной подключенной тепловой нагрузкой, </w:t>
      </w:r>
      <w:r w:rsidRPr="005D6CC4">
        <w:rPr>
          <w:sz w:val="26"/>
          <w:szCs w:val="26"/>
          <w:lang w:eastAsia="ru-RU"/>
        </w:rPr>
        <w:lastRenderedPageBreak/>
        <w:t>полученной на основе фактических значений отпуска с источников тепловой энергии за 202</w:t>
      </w:r>
      <w:r w:rsidR="00794B8A" w:rsidRPr="005D6CC4">
        <w:rPr>
          <w:sz w:val="26"/>
          <w:szCs w:val="26"/>
          <w:lang w:eastAsia="ru-RU"/>
        </w:rPr>
        <w:t>5</w:t>
      </w:r>
      <w:r w:rsidRPr="005D6CC4">
        <w:rPr>
          <w:sz w:val="26"/>
          <w:szCs w:val="26"/>
          <w:lang w:eastAsia="ru-RU"/>
        </w:rPr>
        <w:t xml:space="preserve"> год</w:t>
      </w:r>
      <w:r w:rsidR="00676EA9" w:rsidRPr="005D6CC4">
        <w:rPr>
          <w:sz w:val="26"/>
          <w:szCs w:val="26"/>
          <w:lang w:eastAsia="ru-RU"/>
        </w:rPr>
        <w:t xml:space="preserve"> и с учетом вывода из эксплуатации за период предшествующей актуализации котельной № 14, </w:t>
      </w:r>
      <w:r w:rsidR="00531C2F" w:rsidRPr="005D6CC4">
        <w:rPr>
          <w:sz w:val="26"/>
          <w:szCs w:val="26"/>
          <w:lang w:eastAsia="ru-RU"/>
        </w:rPr>
        <w:t>с</w:t>
      </w:r>
      <w:r w:rsidR="00676EA9" w:rsidRPr="005D6CC4">
        <w:rPr>
          <w:sz w:val="26"/>
          <w:szCs w:val="26"/>
          <w:lang w:eastAsia="ru-RU"/>
        </w:rPr>
        <w:t xml:space="preserve">. </w:t>
      </w:r>
      <w:r w:rsidR="00531C2F" w:rsidRPr="005D6CC4">
        <w:rPr>
          <w:sz w:val="26"/>
          <w:szCs w:val="26"/>
          <w:lang w:eastAsia="ru-RU"/>
        </w:rPr>
        <w:t>Никольское</w:t>
      </w:r>
      <w:r w:rsidR="00676EA9" w:rsidRPr="005D6CC4">
        <w:rPr>
          <w:sz w:val="26"/>
          <w:szCs w:val="26"/>
          <w:lang w:eastAsia="ru-RU"/>
        </w:rPr>
        <w:t xml:space="preserve"> и </w:t>
      </w:r>
      <w:r w:rsidR="00531C2F" w:rsidRPr="005D6CC4">
        <w:rPr>
          <w:sz w:val="26"/>
          <w:szCs w:val="26"/>
          <w:lang w:eastAsia="ru-RU"/>
        </w:rPr>
        <w:t>к</w:t>
      </w:r>
      <w:r w:rsidR="00676EA9" w:rsidRPr="005D6CC4">
        <w:rPr>
          <w:sz w:val="26"/>
          <w:szCs w:val="26"/>
          <w:lang w:eastAsia="ru-RU"/>
        </w:rPr>
        <w:t>отельн</w:t>
      </w:r>
      <w:r w:rsidR="00531C2F" w:rsidRPr="005D6CC4">
        <w:rPr>
          <w:sz w:val="26"/>
          <w:szCs w:val="26"/>
          <w:lang w:eastAsia="ru-RU"/>
        </w:rPr>
        <w:t>ой</w:t>
      </w:r>
      <w:r w:rsidR="00676EA9" w:rsidRPr="005D6CC4">
        <w:rPr>
          <w:sz w:val="26"/>
          <w:szCs w:val="26"/>
          <w:lang w:eastAsia="ru-RU"/>
        </w:rPr>
        <w:t xml:space="preserve"> №2 "Керамик"</w:t>
      </w:r>
      <w:r w:rsidRPr="005D6CC4">
        <w:rPr>
          <w:sz w:val="26"/>
          <w:szCs w:val="26"/>
          <w:lang w:eastAsia="ru-RU"/>
        </w:rPr>
        <w:t>. Составлены перспективные балансы источников тепловой энергии, рассчитанные на основе новых данных о перспективных потребителях тепловой энергии</w:t>
      </w:r>
      <w:r w:rsidR="005D6CC4" w:rsidRPr="005D6CC4">
        <w:rPr>
          <w:sz w:val="26"/>
          <w:szCs w:val="26"/>
          <w:lang w:eastAsia="ru-RU"/>
        </w:rPr>
        <w:t xml:space="preserve"> и с учетом реконструкции ветхих сетей</w:t>
      </w:r>
      <w:r w:rsidRPr="005D6CC4">
        <w:rPr>
          <w:sz w:val="26"/>
          <w:szCs w:val="26"/>
          <w:lang w:eastAsia="ru-RU"/>
        </w:rPr>
        <w:t>.</w:t>
      </w:r>
    </w:p>
    <w:sectPr w:rsidR="00184AAB" w:rsidSect="00E93E34">
      <w:footerReference w:type="default" r:id="rId34"/>
      <w:pgSz w:w="11910" w:h="16840"/>
      <w:pgMar w:top="1134" w:right="851" w:bottom="1134" w:left="1701" w:header="0" w:footer="56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CD7943" w14:textId="77777777" w:rsidR="0081194C" w:rsidRDefault="0081194C">
      <w:r>
        <w:separator/>
      </w:r>
    </w:p>
  </w:endnote>
  <w:endnote w:type="continuationSeparator" w:id="0">
    <w:p w14:paraId="7DAFC763" w14:textId="77777777" w:rsidR="0081194C" w:rsidRDefault="008119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B8BF72" w14:textId="77777777" w:rsidR="00774106" w:rsidRPr="006B3F7A" w:rsidRDefault="00774106" w:rsidP="00774106">
    <w:pPr>
      <w:jc w:val="center"/>
      <w:rPr>
        <w:rFonts w:eastAsia="Calibri"/>
      </w:rPr>
    </w:pPr>
    <w:r>
      <w:rPr>
        <w:rFonts w:eastAsia="Calibri"/>
      </w:rPr>
      <w:t xml:space="preserve">г. </w:t>
    </w:r>
    <w:r w:rsidRPr="006B3F7A">
      <w:rPr>
        <w:rFonts w:eastAsia="Calibri"/>
      </w:rPr>
      <w:t>Санкт-Петербург</w:t>
    </w:r>
  </w:p>
  <w:p w14:paraId="63E19294" w14:textId="6EFA27A0" w:rsidR="00774106" w:rsidRPr="00774106" w:rsidRDefault="00774106" w:rsidP="00774106">
    <w:pPr>
      <w:tabs>
        <w:tab w:val="center" w:pos="4677"/>
        <w:tab w:val="right" w:pos="9355"/>
      </w:tabs>
      <w:jc w:val="center"/>
      <w:rPr>
        <w:rFonts w:eastAsia="Calibri"/>
      </w:rPr>
    </w:pPr>
    <w:r w:rsidRPr="006B3F7A">
      <w:rPr>
        <w:rFonts w:eastAsia="Calibri"/>
      </w:rPr>
      <w:t>202</w:t>
    </w:r>
    <w:r>
      <w:rPr>
        <w:rFonts w:eastAsia="Calibri"/>
      </w:rPr>
      <w:t>6</w:t>
    </w:r>
    <w:r w:rsidRPr="006B3F7A">
      <w:rPr>
        <w:rFonts w:eastAsia="Calibri"/>
      </w:rPr>
      <w:t xml:space="preserve"> год</w: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132560249"/>
      <w:docPartObj>
        <w:docPartGallery w:val="Page Numbers (Bottom of Page)"/>
        <w:docPartUnique/>
      </w:docPartObj>
    </w:sdtPr>
    <w:sdtEndPr/>
    <w:sdtContent>
      <w:p w14:paraId="145A9537" w14:textId="1492C940" w:rsidR="00BE28FF" w:rsidRDefault="00BE28FF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AF835EE" w14:textId="2C31FA43" w:rsidR="00A1662A" w:rsidRDefault="00A1662A">
    <w:pPr>
      <w:pStyle w:val="a3"/>
      <w:spacing w:line="14" w:lineRule="auto"/>
      <w:rPr>
        <w:sz w:val="20"/>
      </w:rPr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108629641"/>
      <w:docPartObj>
        <w:docPartGallery w:val="Page Numbers (Bottom of Page)"/>
        <w:docPartUnique/>
      </w:docPartObj>
    </w:sdtPr>
    <w:sdtEndPr/>
    <w:sdtContent>
      <w:p w14:paraId="7FB1F86A" w14:textId="6B651CB0" w:rsidR="00584EEE" w:rsidRDefault="00584EEE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58F7570" w14:textId="77777777" w:rsidR="00A1662A" w:rsidRDefault="00A1662A">
    <w:pPr>
      <w:pStyle w:val="a3"/>
      <w:spacing w:line="14" w:lineRule="auto"/>
      <w:rPr>
        <w:sz w:val="2"/>
      </w:rPr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A3F051" w14:textId="77777777" w:rsidR="00A1662A" w:rsidRDefault="00A1662A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58240" behindDoc="1" locked="0" layoutInCell="1" allowOverlap="1" wp14:anchorId="1ACA7757" wp14:editId="6CD9039A">
              <wp:simplePos x="0" y="0"/>
              <wp:positionH relativeFrom="page">
                <wp:posOffset>4027296</wp:posOffset>
              </wp:positionH>
              <wp:positionV relativeFrom="page">
                <wp:posOffset>10248221</wp:posOffset>
              </wp:positionV>
              <wp:extent cx="241300" cy="194310"/>
              <wp:effectExtent l="0" t="0" r="0" b="0"/>
              <wp:wrapNone/>
              <wp:docPr id="23" name="Text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15E5151" w14:textId="7FD08E1A" w:rsidR="00A1662A" w:rsidRDefault="00A1662A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7B65B6">
                            <w:rPr>
                              <w:noProof/>
                              <w:spacing w:val="-5"/>
                              <w:sz w:val="24"/>
                            </w:rPr>
                            <w:t>35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ACA7757" id="_x0000_t202" coordsize="21600,21600" o:spt="202" path="m,l,21600r21600,l21600,xe">
              <v:stroke joinstyle="miter"/>
              <v:path gradientshapeok="t" o:connecttype="rect"/>
            </v:shapetype>
            <v:shape id="Textbox 23" o:spid="_x0000_s1027" type="#_x0000_t202" style="position:absolute;margin-left:317.1pt;margin-top:806.95pt;width:19pt;height:15.3pt;z-index: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" filled="f" stroked="f">
              <v:textbox inset="0,0,0,0">
                <w:txbxContent>
                  <w:p w14:paraId="615E5151" w14:textId="7FD08E1A" w:rsidR="00A1662A" w:rsidRDefault="00A1662A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7B65B6">
                      <w:rPr>
                        <w:noProof/>
                        <w:spacing w:val="-5"/>
                        <w:sz w:val="24"/>
                      </w:rPr>
                      <w:t>35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451830185"/>
      <w:docPartObj>
        <w:docPartGallery w:val="Page Numbers (Bottom of Page)"/>
        <w:docPartUnique/>
      </w:docPartObj>
    </w:sdtPr>
    <w:sdtEndPr/>
    <w:sdtContent>
      <w:p w14:paraId="55817925" w14:textId="2FA6C0F4" w:rsidR="00584EEE" w:rsidRDefault="00584EEE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EE863A6" w14:textId="77777777" w:rsidR="00A1662A" w:rsidRDefault="00A1662A">
    <w:pPr>
      <w:pStyle w:val="a3"/>
      <w:spacing w:line="14" w:lineRule="auto"/>
      <w:rPr>
        <w:sz w:val="2"/>
      </w:rPr>
    </w:pP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842476551"/>
      <w:docPartObj>
        <w:docPartGallery w:val="Page Numbers (Bottom of Page)"/>
        <w:docPartUnique/>
      </w:docPartObj>
    </w:sdtPr>
    <w:sdtEndPr/>
    <w:sdtContent>
      <w:p w14:paraId="695704B4" w14:textId="56DC9247" w:rsidR="00BE28FF" w:rsidRDefault="00BE28FF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8E630F4" w14:textId="2A786F6A" w:rsidR="00A1662A" w:rsidRDefault="00A1662A">
    <w:pPr>
      <w:pStyle w:val="a3"/>
      <w:spacing w:line="14" w:lineRule="auto"/>
      <w:rPr>
        <w:sz w:val="20"/>
      </w:rPr>
    </w:pP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421005805"/>
      <w:docPartObj>
        <w:docPartGallery w:val="Page Numbers (Bottom of Page)"/>
        <w:docPartUnique/>
      </w:docPartObj>
    </w:sdtPr>
    <w:sdtEndPr/>
    <w:sdtContent>
      <w:p w14:paraId="286CF507" w14:textId="76D961DE" w:rsidR="00A15E0E" w:rsidRDefault="00A15E0E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B43E898" w14:textId="77777777" w:rsidR="00A1662A" w:rsidRDefault="00A1662A">
    <w:pPr>
      <w:pStyle w:val="a3"/>
      <w:spacing w:line="14" w:lineRule="auto"/>
      <w:rPr>
        <w:sz w:val="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F512AB" w14:textId="77777777" w:rsidR="00E93E34" w:rsidRDefault="00E93E34" w:rsidP="00E93E34">
    <w:pPr>
      <w:jc w:val="center"/>
      <w:rPr>
        <w:b/>
      </w:rPr>
    </w:pPr>
    <w:r>
      <w:rPr>
        <w:b/>
      </w:rPr>
      <w:t xml:space="preserve">г. </w:t>
    </w:r>
    <w:r w:rsidRPr="00596DA3">
      <w:rPr>
        <w:b/>
      </w:rPr>
      <w:t>Санкт-Петербург</w:t>
    </w:r>
  </w:p>
  <w:p w14:paraId="33DA24C8" w14:textId="77777777" w:rsidR="00E93E34" w:rsidRDefault="00E93E34" w:rsidP="00E93E34">
    <w:pPr>
      <w:tabs>
        <w:tab w:val="left" w:pos="7481"/>
      </w:tabs>
      <w:jc w:val="center"/>
      <w:rPr>
        <w:b/>
      </w:rPr>
    </w:pPr>
    <w:r w:rsidRPr="00596DA3">
      <w:rPr>
        <w:b/>
      </w:rPr>
      <w:t>2026 год</w:t>
    </w:r>
  </w:p>
  <w:p w14:paraId="52EF0FD5" w14:textId="52C1CD78" w:rsidR="00E93E34" w:rsidRDefault="00E93E34" w:rsidP="00E93E34">
    <w:pPr>
      <w:pStyle w:val="aa"/>
      <w:jc w:val="center"/>
    </w:pPr>
    <w:r w:rsidRPr="00596DA3">
      <w:rPr>
        <w:b/>
        <w:noProof/>
      </w:rPr>
      <w:drawing>
        <wp:inline distT="0" distB="0" distL="0" distR="0" wp14:anchorId="6FF45300" wp14:editId="0B21221C">
          <wp:extent cx="164465" cy="353695"/>
          <wp:effectExtent l="0" t="0" r="6985" b="8255"/>
          <wp:docPr id="14" name="Рисунок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4465" cy="3536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37FA33" w14:textId="77777777" w:rsidR="00A1662A" w:rsidRDefault="00A1662A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60288" behindDoc="1" locked="0" layoutInCell="1" allowOverlap="1" wp14:anchorId="16D1C1DE" wp14:editId="35B5924F">
              <wp:simplePos x="0" y="0"/>
              <wp:positionH relativeFrom="page">
                <wp:posOffset>3612261</wp:posOffset>
              </wp:positionH>
              <wp:positionV relativeFrom="page">
                <wp:posOffset>9700779</wp:posOffset>
              </wp:positionV>
              <wp:extent cx="584835" cy="19431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4835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D26AF2A" w14:textId="0217D82D" w:rsidR="00A1662A" w:rsidRDefault="00A1662A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2025</w:t>
                          </w:r>
                          <w:r>
                            <w:rPr>
                              <w:spacing w:val="-5"/>
                              <w:sz w:val="24"/>
                            </w:rPr>
                            <w:t xml:space="preserve"> год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6D1C1DE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6" type="#_x0000_t202" style="position:absolute;margin-left:284.45pt;margin-top:763.85pt;width:46.05pt;height:15.3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" filled="f" stroked="f">
              <v:textbox inset="0,0,0,0">
                <w:txbxContent>
                  <w:p w14:paraId="0D26AF2A" w14:textId="0217D82D" w:rsidR="00A1662A" w:rsidRDefault="00A1662A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2025</w:t>
                    </w:r>
                    <w:r>
                      <w:rPr>
                        <w:spacing w:val="-5"/>
                        <w:sz w:val="24"/>
                      </w:rPr>
                      <w:t xml:space="preserve"> год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48228827"/>
      <w:docPartObj>
        <w:docPartGallery w:val="Page Numbers (Bottom of Page)"/>
        <w:docPartUnique/>
      </w:docPartObj>
    </w:sdtPr>
    <w:sdtEndPr/>
    <w:sdtContent>
      <w:p w14:paraId="21B6978D" w14:textId="6B81DA89" w:rsidR="00BE28FF" w:rsidRDefault="00BE28FF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73949AA" w14:textId="7D599826" w:rsidR="00A1662A" w:rsidRDefault="00A1662A">
    <w:pPr>
      <w:pStyle w:val="a3"/>
      <w:spacing w:line="14" w:lineRule="auto"/>
      <w:rPr>
        <w:sz w:val="20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593083500"/>
      <w:docPartObj>
        <w:docPartGallery w:val="Page Numbers (Bottom of Page)"/>
        <w:docPartUnique/>
      </w:docPartObj>
    </w:sdtPr>
    <w:sdtEndPr/>
    <w:sdtContent>
      <w:p w14:paraId="3D905E7E" w14:textId="3A119B77" w:rsidR="00BE28FF" w:rsidRDefault="00BE28FF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AED0188" w14:textId="3EC40ACA" w:rsidR="00A1662A" w:rsidRDefault="00A1662A">
    <w:pPr>
      <w:pStyle w:val="a3"/>
      <w:spacing w:line="14" w:lineRule="auto"/>
      <w:rPr>
        <w:sz w:val="20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409141419"/>
      <w:docPartObj>
        <w:docPartGallery w:val="Page Numbers (Bottom of Page)"/>
        <w:docPartUnique/>
      </w:docPartObj>
    </w:sdtPr>
    <w:sdtEndPr/>
    <w:sdtContent>
      <w:p w14:paraId="09BC056A" w14:textId="638A91A1" w:rsidR="00BE28FF" w:rsidRDefault="00BE28FF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EC69CB4" w14:textId="6EB7516F" w:rsidR="00A1662A" w:rsidRDefault="00A1662A">
    <w:pPr>
      <w:pStyle w:val="a3"/>
      <w:spacing w:line="14" w:lineRule="auto"/>
      <w:rPr>
        <w:sz w:val="20"/>
      </w:rPr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706714367"/>
      <w:docPartObj>
        <w:docPartGallery w:val="Page Numbers (Bottom of Page)"/>
        <w:docPartUnique/>
      </w:docPartObj>
    </w:sdtPr>
    <w:sdtEndPr/>
    <w:sdtContent>
      <w:p w14:paraId="570F0D58" w14:textId="7D135D57" w:rsidR="00BE28FF" w:rsidRDefault="00BE28FF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D3BB74D" w14:textId="7C63EBDC" w:rsidR="00A1662A" w:rsidRDefault="00A1662A">
    <w:pPr>
      <w:pStyle w:val="a3"/>
      <w:spacing w:line="14" w:lineRule="auto"/>
      <w:rPr>
        <w:sz w:val="20"/>
      </w:rPr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03284403"/>
      <w:docPartObj>
        <w:docPartGallery w:val="Page Numbers (Bottom of Page)"/>
        <w:docPartUnique/>
      </w:docPartObj>
    </w:sdtPr>
    <w:sdtEndPr/>
    <w:sdtContent>
      <w:p w14:paraId="2E2945BA" w14:textId="3293F3E6" w:rsidR="00584EEE" w:rsidRDefault="00584EEE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3F42C08" w14:textId="64FF388C" w:rsidR="00A1662A" w:rsidRDefault="00A1662A">
    <w:pPr>
      <w:pStyle w:val="a3"/>
      <w:spacing w:line="14" w:lineRule="auto"/>
      <w:rPr>
        <w:sz w:val="20"/>
      </w:rPr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560220862"/>
      <w:docPartObj>
        <w:docPartGallery w:val="Page Numbers (Bottom of Page)"/>
        <w:docPartUnique/>
      </w:docPartObj>
    </w:sdtPr>
    <w:sdtEndPr/>
    <w:sdtContent>
      <w:p w14:paraId="5E9F1A6B" w14:textId="659498AF" w:rsidR="00584EEE" w:rsidRDefault="00584EEE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42DC7E0" w14:textId="77777777" w:rsidR="00A1662A" w:rsidRDefault="00A1662A">
    <w:pPr>
      <w:pStyle w:val="a3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4B66D2" w14:textId="77777777" w:rsidR="0081194C" w:rsidRDefault="0081194C">
      <w:r>
        <w:separator/>
      </w:r>
    </w:p>
  </w:footnote>
  <w:footnote w:type="continuationSeparator" w:id="0">
    <w:p w14:paraId="60773F13" w14:textId="77777777" w:rsidR="0081194C" w:rsidRDefault="0081194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77444D"/>
    <w:multiLevelType w:val="hybridMultilevel"/>
    <w:tmpl w:val="19B8024C"/>
    <w:lvl w:ilvl="0" w:tplc="9D86ABB4">
      <w:numFmt w:val="bullet"/>
      <w:lvlText w:val="–"/>
      <w:lvlJc w:val="left"/>
      <w:pPr>
        <w:ind w:left="365" w:hanging="24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1" w:tplc="B2B2DD7A">
      <w:numFmt w:val="bullet"/>
      <w:lvlText w:val="•"/>
      <w:lvlJc w:val="left"/>
      <w:pPr>
        <w:ind w:left="1156" w:hanging="245"/>
      </w:pPr>
      <w:rPr>
        <w:rFonts w:hint="default"/>
        <w:lang w:val="ru-RU" w:eastAsia="en-US" w:bidi="ar-SA"/>
      </w:rPr>
    </w:lvl>
    <w:lvl w:ilvl="2" w:tplc="4866D38E">
      <w:numFmt w:val="bullet"/>
      <w:lvlText w:val="•"/>
      <w:lvlJc w:val="left"/>
      <w:pPr>
        <w:ind w:left="1952" w:hanging="245"/>
      </w:pPr>
      <w:rPr>
        <w:rFonts w:hint="default"/>
        <w:lang w:val="ru-RU" w:eastAsia="en-US" w:bidi="ar-SA"/>
      </w:rPr>
    </w:lvl>
    <w:lvl w:ilvl="3" w:tplc="90ACA124">
      <w:numFmt w:val="bullet"/>
      <w:lvlText w:val="•"/>
      <w:lvlJc w:val="left"/>
      <w:pPr>
        <w:ind w:left="2748" w:hanging="245"/>
      </w:pPr>
      <w:rPr>
        <w:rFonts w:hint="default"/>
        <w:lang w:val="ru-RU" w:eastAsia="en-US" w:bidi="ar-SA"/>
      </w:rPr>
    </w:lvl>
    <w:lvl w:ilvl="4" w:tplc="81ECD38C">
      <w:numFmt w:val="bullet"/>
      <w:lvlText w:val="•"/>
      <w:lvlJc w:val="left"/>
      <w:pPr>
        <w:ind w:left="3544" w:hanging="245"/>
      </w:pPr>
      <w:rPr>
        <w:rFonts w:hint="default"/>
        <w:lang w:val="ru-RU" w:eastAsia="en-US" w:bidi="ar-SA"/>
      </w:rPr>
    </w:lvl>
    <w:lvl w:ilvl="5" w:tplc="31C4A6B6">
      <w:numFmt w:val="bullet"/>
      <w:lvlText w:val="•"/>
      <w:lvlJc w:val="left"/>
      <w:pPr>
        <w:ind w:left="4340" w:hanging="245"/>
      </w:pPr>
      <w:rPr>
        <w:rFonts w:hint="default"/>
        <w:lang w:val="ru-RU" w:eastAsia="en-US" w:bidi="ar-SA"/>
      </w:rPr>
    </w:lvl>
    <w:lvl w:ilvl="6" w:tplc="477A949C">
      <w:numFmt w:val="bullet"/>
      <w:lvlText w:val="•"/>
      <w:lvlJc w:val="left"/>
      <w:pPr>
        <w:ind w:left="5136" w:hanging="245"/>
      </w:pPr>
      <w:rPr>
        <w:rFonts w:hint="default"/>
        <w:lang w:val="ru-RU" w:eastAsia="en-US" w:bidi="ar-SA"/>
      </w:rPr>
    </w:lvl>
    <w:lvl w:ilvl="7" w:tplc="8DAC94A0">
      <w:numFmt w:val="bullet"/>
      <w:lvlText w:val="•"/>
      <w:lvlJc w:val="left"/>
      <w:pPr>
        <w:ind w:left="5933" w:hanging="245"/>
      </w:pPr>
      <w:rPr>
        <w:rFonts w:hint="default"/>
        <w:lang w:val="ru-RU" w:eastAsia="en-US" w:bidi="ar-SA"/>
      </w:rPr>
    </w:lvl>
    <w:lvl w:ilvl="8" w:tplc="40347470">
      <w:numFmt w:val="bullet"/>
      <w:lvlText w:val="•"/>
      <w:lvlJc w:val="left"/>
      <w:pPr>
        <w:ind w:left="6729" w:hanging="245"/>
      </w:pPr>
      <w:rPr>
        <w:rFonts w:hint="default"/>
        <w:lang w:val="ru-RU" w:eastAsia="en-US" w:bidi="ar-SA"/>
      </w:rPr>
    </w:lvl>
  </w:abstractNum>
  <w:abstractNum w:abstractNumId="1" w15:restartNumberingAfterBreak="0">
    <w:nsid w:val="2F841466"/>
    <w:multiLevelType w:val="hybridMultilevel"/>
    <w:tmpl w:val="9BF0BACA"/>
    <w:lvl w:ilvl="0" w:tplc="647ED0FA">
      <w:numFmt w:val="bullet"/>
      <w:lvlText w:val=""/>
      <w:lvlJc w:val="left"/>
      <w:pPr>
        <w:ind w:left="770" w:hanging="19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9"/>
        <w:szCs w:val="29"/>
        <w:lang w:val="ru-RU" w:eastAsia="en-US" w:bidi="ar-SA"/>
      </w:rPr>
    </w:lvl>
    <w:lvl w:ilvl="1" w:tplc="BDB2D75E">
      <w:numFmt w:val="bullet"/>
      <w:lvlText w:val="•"/>
      <w:lvlJc w:val="left"/>
      <w:pPr>
        <w:ind w:left="805" w:hanging="198"/>
      </w:pPr>
      <w:rPr>
        <w:rFonts w:hint="default"/>
        <w:lang w:val="ru-RU" w:eastAsia="en-US" w:bidi="ar-SA"/>
      </w:rPr>
    </w:lvl>
    <w:lvl w:ilvl="2" w:tplc="F3BCFF62">
      <w:numFmt w:val="bullet"/>
      <w:lvlText w:val="•"/>
      <w:lvlJc w:val="left"/>
      <w:pPr>
        <w:ind w:left="831" w:hanging="198"/>
      </w:pPr>
      <w:rPr>
        <w:rFonts w:hint="default"/>
        <w:lang w:val="ru-RU" w:eastAsia="en-US" w:bidi="ar-SA"/>
      </w:rPr>
    </w:lvl>
    <w:lvl w:ilvl="3" w:tplc="DBA2677A">
      <w:numFmt w:val="bullet"/>
      <w:lvlText w:val="•"/>
      <w:lvlJc w:val="left"/>
      <w:pPr>
        <w:ind w:left="857" w:hanging="198"/>
      </w:pPr>
      <w:rPr>
        <w:rFonts w:hint="default"/>
        <w:lang w:val="ru-RU" w:eastAsia="en-US" w:bidi="ar-SA"/>
      </w:rPr>
    </w:lvl>
    <w:lvl w:ilvl="4" w:tplc="520E63EC">
      <w:numFmt w:val="bullet"/>
      <w:lvlText w:val="•"/>
      <w:lvlJc w:val="left"/>
      <w:pPr>
        <w:ind w:left="883" w:hanging="198"/>
      </w:pPr>
      <w:rPr>
        <w:rFonts w:hint="default"/>
        <w:lang w:val="ru-RU" w:eastAsia="en-US" w:bidi="ar-SA"/>
      </w:rPr>
    </w:lvl>
    <w:lvl w:ilvl="5" w:tplc="D1E6E8C0">
      <w:numFmt w:val="bullet"/>
      <w:lvlText w:val="•"/>
      <w:lvlJc w:val="left"/>
      <w:pPr>
        <w:ind w:left="909" w:hanging="198"/>
      </w:pPr>
      <w:rPr>
        <w:rFonts w:hint="default"/>
        <w:lang w:val="ru-RU" w:eastAsia="en-US" w:bidi="ar-SA"/>
      </w:rPr>
    </w:lvl>
    <w:lvl w:ilvl="6" w:tplc="A01CDDAC">
      <w:numFmt w:val="bullet"/>
      <w:lvlText w:val="•"/>
      <w:lvlJc w:val="left"/>
      <w:pPr>
        <w:ind w:left="934" w:hanging="198"/>
      </w:pPr>
      <w:rPr>
        <w:rFonts w:hint="default"/>
        <w:lang w:val="ru-RU" w:eastAsia="en-US" w:bidi="ar-SA"/>
      </w:rPr>
    </w:lvl>
    <w:lvl w:ilvl="7" w:tplc="9ED4ADDE">
      <w:numFmt w:val="bullet"/>
      <w:lvlText w:val="•"/>
      <w:lvlJc w:val="left"/>
      <w:pPr>
        <w:ind w:left="960" w:hanging="198"/>
      </w:pPr>
      <w:rPr>
        <w:rFonts w:hint="default"/>
        <w:lang w:val="ru-RU" w:eastAsia="en-US" w:bidi="ar-SA"/>
      </w:rPr>
    </w:lvl>
    <w:lvl w:ilvl="8" w:tplc="8ABCE04A">
      <w:numFmt w:val="bullet"/>
      <w:lvlText w:val="•"/>
      <w:lvlJc w:val="left"/>
      <w:pPr>
        <w:ind w:left="986" w:hanging="198"/>
      </w:pPr>
      <w:rPr>
        <w:rFonts w:hint="default"/>
        <w:lang w:val="ru-RU" w:eastAsia="en-US" w:bidi="ar-SA"/>
      </w:rPr>
    </w:lvl>
  </w:abstractNum>
  <w:abstractNum w:abstractNumId="2" w15:restartNumberingAfterBreak="0">
    <w:nsid w:val="38E146F5"/>
    <w:multiLevelType w:val="multilevel"/>
    <w:tmpl w:val="73E6DC38"/>
    <w:lvl w:ilvl="0">
      <w:start w:val="4"/>
      <w:numFmt w:val="decimal"/>
      <w:lvlText w:val="%1"/>
      <w:lvlJc w:val="left"/>
      <w:pPr>
        <w:ind w:left="222" w:hanging="572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22" w:hanging="572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22" w:hanging="71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3308" w:hanging="71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02" w:hanging="71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96" w:hanging="71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90" w:hanging="71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84" w:hanging="71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778" w:hanging="711"/>
      </w:pPr>
      <w:rPr>
        <w:rFonts w:hint="default"/>
        <w:lang w:val="ru-RU" w:eastAsia="en-US" w:bidi="ar-SA"/>
      </w:rPr>
    </w:lvl>
  </w:abstractNum>
  <w:abstractNum w:abstractNumId="3" w15:restartNumberingAfterBreak="0">
    <w:nsid w:val="3A6E5BB8"/>
    <w:multiLevelType w:val="hybridMultilevel"/>
    <w:tmpl w:val="BB08A4B8"/>
    <w:lvl w:ilvl="0" w:tplc="94949FCA">
      <w:start w:val="1"/>
      <w:numFmt w:val="decimal"/>
      <w:lvlText w:val="%1."/>
      <w:lvlJc w:val="left"/>
      <w:pPr>
        <w:ind w:left="222" w:hanging="31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1" w:tplc="AFD2B728">
      <w:numFmt w:val="bullet"/>
      <w:lvlText w:val="•"/>
      <w:lvlJc w:val="left"/>
      <w:pPr>
        <w:ind w:left="1194" w:hanging="310"/>
      </w:pPr>
      <w:rPr>
        <w:rFonts w:hint="default"/>
        <w:lang w:val="ru-RU" w:eastAsia="en-US" w:bidi="ar-SA"/>
      </w:rPr>
    </w:lvl>
    <w:lvl w:ilvl="2" w:tplc="0212BDDE">
      <w:numFmt w:val="bullet"/>
      <w:lvlText w:val="•"/>
      <w:lvlJc w:val="left"/>
      <w:pPr>
        <w:ind w:left="2169" w:hanging="310"/>
      </w:pPr>
      <w:rPr>
        <w:rFonts w:hint="default"/>
        <w:lang w:val="ru-RU" w:eastAsia="en-US" w:bidi="ar-SA"/>
      </w:rPr>
    </w:lvl>
    <w:lvl w:ilvl="3" w:tplc="7DB857F0">
      <w:numFmt w:val="bullet"/>
      <w:lvlText w:val="•"/>
      <w:lvlJc w:val="left"/>
      <w:pPr>
        <w:ind w:left="3143" w:hanging="310"/>
      </w:pPr>
      <w:rPr>
        <w:rFonts w:hint="default"/>
        <w:lang w:val="ru-RU" w:eastAsia="en-US" w:bidi="ar-SA"/>
      </w:rPr>
    </w:lvl>
    <w:lvl w:ilvl="4" w:tplc="0AB87C74">
      <w:numFmt w:val="bullet"/>
      <w:lvlText w:val="•"/>
      <w:lvlJc w:val="left"/>
      <w:pPr>
        <w:ind w:left="4118" w:hanging="310"/>
      </w:pPr>
      <w:rPr>
        <w:rFonts w:hint="default"/>
        <w:lang w:val="ru-RU" w:eastAsia="en-US" w:bidi="ar-SA"/>
      </w:rPr>
    </w:lvl>
    <w:lvl w:ilvl="5" w:tplc="E3F851D8">
      <w:numFmt w:val="bullet"/>
      <w:lvlText w:val="•"/>
      <w:lvlJc w:val="left"/>
      <w:pPr>
        <w:ind w:left="5093" w:hanging="310"/>
      </w:pPr>
      <w:rPr>
        <w:rFonts w:hint="default"/>
        <w:lang w:val="ru-RU" w:eastAsia="en-US" w:bidi="ar-SA"/>
      </w:rPr>
    </w:lvl>
    <w:lvl w:ilvl="6" w:tplc="210649A4">
      <w:numFmt w:val="bullet"/>
      <w:lvlText w:val="•"/>
      <w:lvlJc w:val="left"/>
      <w:pPr>
        <w:ind w:left="6067" w:hanging="310"/>
      </w:pPr>
      <w:rPr>
        <w:rFonts w:hint="default"/>
        <w:lang w:val="ru-RU" w:eastAsia="en-US" w:bidi="ar-SA"/>
      </w:rPr>
    </w:lvl>
    <w:lvl w:ilvl="7" w:tplc="81E8317A">
      <w:numFmt w:val="bullet"/>
      <w:lvlText w:val="•"/>
      <w:lvlJc w:val="left"/>
      <w:pPr>
        <w:ind w:left="7042" w:hanging="310"/>
      </w:pPr>
      <w:rPr>
        <w:rFonts w:hint="default"/>
        <w:lang w:val="ru-RU" w:eastAsia="en-US" w:bidi="ar-SA"/>
      </w:rPr>
    </w:lvl>
    <w:lvl w:ilvl="8" w:tplc="96F83360">
      <w:numFmt w:val="bullet"/>
      <w:lvlText w:val="•"/>
      <w:lvlJc w:val="left"/>
      <w:pPr>
        <w:ind w:left="8017" w:hanging="310"/>
      </w:pPr>
      <w:rPr>
        <w:rFonts w:hint="default"/>
        <w:lang w:val="ru-RU" w:eastAsia="en-US" w:bidi="ar-SA"/>
      </w:rPr>
    </w:lvl>
  </w:abstractNum>
  <w:abstractNum w:abstractNumId="4" w15:restartNumberingAfterBreak="0">
    <w:nsid w:val="4257444E"/>
    <w:multiLevelType w:val="hybridMultilevel"/>
    <w:tmpl w:val="51103864"/>
    <w:lvl w:ilvl="0" w:tplc="9E769AA6">
      <w:numFmt w:val="bullet"/>
      <w:lvlText w:val=""/>
      <w:lvlJc w:val="left"/>
      <w:pPr>
        <w:ind w:left="758" w:hanging="195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88"/>
        <w:sz w:val="32"/>
        <w:szCs w:val="32"/>
        <w:lang w:val="ru-RU" w:eastAsia="en-US" w:bidi="ar-SA"/>
      </w:rPr>
    </w:lvl>
    <w:lvl w:ilvl="1" w:tplc="4170BAC0">
      <w:numFmt w:val="bullet"/>
      <w:lvlText w:val="•"/>
      <w:lvlJc w:val="left"/>
      <w:pPr>
        <w:ind w:left="786" w:hanging="195"/>
      </w:pPr>
      <w:rPr>
        <w:rFonts w:hint="default"/>
        <w:lang w:val="ru-RU" w:eastAsia="en-US" w:bidi="ar-SA"/>
      </w:rPr>
    </w:lvl>
    <w:lvl w:ilvl="2" w:tplc="EFB22C16">
      <w:numFmt w:val="bullet"/>
      <w:lvlText w:val="•"/>
      <w:lvlJc w:val="left"/>
      <w:pPr>
        <w:ind w:left="812" w:hanging="195"/>
      </w:pPr>
      <w:rPr>
        <w:rFonts w:hint="default"/>
        <w:lang w:val="ru-RU" w:eastAsia="en-US" w:bidi="ar-SA"/>
      </w:rPr>
    </w:lvl>
    <w:lvl w:ilvl="3" w:tplc="A170F7FA">
      <w:numFmt w:val="bullet"/>
      <w:lvlText w:val="•"/>
      <w:lvlJc w:val="left"/>
      <w:pPr>
        <w:ind w:left="838" w:hanging="195"/>
      </w:pPr>
      <w:rPr>
        <w:rFonts w:hint="default"/>
        <w:lang w:val="ru-RU" w:eastAsia="en-US" w:bidi="ar-SA"/>
      </w:rPr>
    </w:lvl>
    <w:lvl w:ilvl="4" w:tplc="FAEEFFFC">
      <w:numFmt w:val="bullet"/>
      <w:lvlText w:val="•"/>
      <w:lvlJc w:val="left"/>
      <w:pPr>
        <w:ind w:left="864" w:hanging="195"/>
      </w:pPr>
      <w:rPr>
        <w:rFonts w:hint="default"/>
        <w:lang w:val="ru-RU" w:eastAsia="en-US" w:bidi="ar-SA"/>
      </w:rPr>
    </w:lvl>
    <w:lvl w:ilvl="5" w:tplc="EE8AEC8C">
      <w:numFmt w:val="bullet"/>
      <w:lvlText w:val="•"/>
      <w:lvlJc w:val="left"/>
      <w:pPr>
        <w:ind w:left="890" w:hanging="195"/>
      </w:pPr>
      <w:rPr>
        <w:rFonts w:hint="default"/>
        <w:lang w:val="ru-RU" w:eastAsia="en-US" w:bidi="ar-SA"/>
      </w:rPr>
    </w:lvl>
    <w:lvl w:ilvl="6" w:tplc="6E84416A">
      <w:numFmt w:val="bullet"/>
      <w:lvlText w:val="•"/>
      <w:lvlJc w:val="left"/>
      <w:pPr>
        <w:ind w:left="916" w:hanging="195"/>
      </w:pPr>
      <w:rPr>
        <w:rFonts w:hint="default"/>
        <w:lang w:val="ru-RU" w:eastAsia="en-US" w:bidi="ar-SA"/>
      </w:rPr>
    </w:lvl>
    <w:lvl w:ilvl="7" w:tplc="FDE87780">
      <w:numFmt w:val="bullet"/>
      <w:lvlText w:val="•"/>
      <w:lvlJc w:val="left"/>
      <w:pPr>
        <w:ind w:left="942" w:hanging="195"/>
      </w:pPr>
      <w:rPr>
        <w:rFonts w:hint="default"/>
        <w:lang w:val="ru-RU" w:eastAsia="en-US" w:bidi="ar-SA"/>
      </w:rPr>
    </w:lvl>
    <w:lvl w:ilvl="8" w:tplc="02F605B0">
      <w:numFmt w:val="bullet"/>
      <w:lvlText w:val="•"/>
      <w:lvlJc w:val="left"/>
      <w:pPr>
        <w:ind w:left="968" w:hanging="195"/>
      </w:pPr>
      <w:rPr>
        <w:rFonts w:hint="default"/>
        <w:lang w:val="ru-RU" w:eastAsia="en-US" w:bidi="ar-SA"/>
      </w:rPr>
    </w:lvl>
  </w:abstractNum>
  <w:abstractNum w:abstractNumId="5" w15:restartNumberingAfterBreak="0">
    <w:nsid w:val="637F4013"/>
    <w:multiLevelType w:val="multilevel"/>
    <w:tmpl w:val="0EBEF548"/>
    <w:lvl w:ilvl="0">
      <w:start w:val="4"/>
      <w:numFmt w:val="decimal"/>
      <w:lvlText w:val="%1"/>
      <w:lvlJc w:val="left"/>
      <w:pPr>
        <w:ind w:left="442" w:hanging="660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42" w:hanging="6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661" w:hanging="8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2593" w:hanging="88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646" w:hanging="88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699" w:hanging="88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753" w:hanging="88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06" w:hanging="88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59" w:hanging="881"/>
      </w:pPr>
      <w:rPr>
        <w:rFonts w:hint="default"/>
        <w:lang w:val="ru-RU" w:eastAsia="en-US" w:bidi="ar-SA"/>
      </w:rPr>
    </w:lvl>
  </w:abstractNum>
  <w:abstractNum w:abstractNumId="6" w15:restartNumberingAfterBreak="0">
    <w:nsid w:val="735C6C0B"/>
    <w:multiLevelType w:val="multilevel"/>
    <w:tmpl w:val="0EBEF548"/>
    <w:lvl w:ilvl="0">
      <w:start w:val="4"/>
      <w:numFmt w:val="decimal"/>
      <w:lvlText w:val="%1"/>
      <w:lvlJc w:val="left"/>
      <w:pPr>
        <w:ind w:left="442" w:hanging="660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42" w:hanging="6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661" w:hanging="8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2593" w:hanging="88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646" w:hanging="88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699" w:hanging="88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753" w:hanging="88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06" w:hanging="88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59" w:hanging="881"/>
      </w:pPr>
      <w:rPr>
        <w:rFonts w:hint="default"/>
        <w:lang w:val="ru-RU" w:eastAsia="en-US" w:bidi="ar-SA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4"/>
  </w:num>
  <w:num w:numId="5">
    <w:abstractNumId w:val="2"/>
  </w:num>
  <w:num w:numId="6">
    <w:abstractNumId w:val="5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30721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184AAB"/>
    <w:rsid w:val="00014E87"/>
    <w:rsid w:val="00072A77"/>
    <w:rsid w:val="00077787"/>
    <w:rsid w:val="000A7BBF"/>
    <w:rsid w:val="000D2E08"/>
    <w:rsid w:val="000D499C"/>
    <w:rsid w:val="000F67AF"/>
    <w:rsid w:val="00105E5F"/>
    <w:rsid w:val="00184AAB"/>
    <w:rsid w:val="00193FBA"/>
    <w:rsid w:val="001F1D9B"/>
    <w:rsid w:val="00276207"/>
    <w:rsid w:val="002A4FA4"/>
    <w:rsid w:val="00361F37"/>
    <w:rsid w:val="00371DA1"/>
    <w:rsid w:val="00381F42"/>
    <w:rsid w:val="003D7567"/>
    <w:rsid w:val="004040EF"/>
    <w:rsid w:val="00411CA9"/>
    <w:rsid w:val="00423652"/>
    <w:rsid w:val="00433621"/>
    <w:rsid w:val="00445DFD"/>
    <w:rsid w:val="004C50A0"/>
    <w:rsid w:val="004C65CD"/>
    <w:rsid w:val="004D5CBC"/>
    <w:rsid w:val="00527FFA"/>
    <w:rsid w:val="00531C2F"/>
    <w:rsid w:val="00542911"/>
    <w:rsid w:val="00584EEE"/>
    <w:rsid w:val="00597C6A"/>
    <w:rsid w:val="005D10FD"/>
    <w:rsid w:val="005D3551"/>
    <w:rsid w:val="005D419D"/>
    <w:rsid w:val="005D6CC4"/>
    <w:rsid w:val="005F7722"/>
    <w:rsid w:val="006246E9"/>
    <w:rsid w:val="006367E8"/>
    <w:rsid w:val="00642CAB"/>
    <w:rsid w:val="00664242"/>
    <w:rsid w:val="00676EA9"/>
    <w:rsid w:val="006D7B20"/>
    <w:rsid w:val="006E7F02"/>
    <w:rsid w:val="007454A7"/>
    <w:rsid w:val="00755F4D"/>
    <w:rsid w:val="0076749F"/>
    <w:rsid w:val="00774106"/>
    <w:rsid w:val="00794B8A"/>
    <w:rsid w:val="007B65B6"/>
    <w:rsid w:val="007D45E0"/>
    <w:rsid w:val="007F4048"/>
    <w:rsid w:val="0081194C"/>
    <w:rsid w:val="008200D3"/>
    <w:rsid w:val="00832854"/>
    <w:rsid w:val="00871665"/>
    <w:rsid w:val="008905AF"/>
    <w:rsid w:val="008A3B15"/>
    <w:rsid w:val="008C0256"/>
    <w:rsid w:val="008C644D"/>
    <w:rsid w:val="0092302E"/>
    <w:rsid w:val="009263B4"/>
    <w:rsid w:val="0096734A"/>
    <w:rsid w:val="009D29D4"/>
    <w:rsid w:val="00A15E0E"/>
    <w:rsid w:val="00A1662A"/>
    <w:rsid w:val="00A8762A"/>
    <w:rsid w:val="00AA5ED1"/>
    <w:rsid w:val="00AA6EF2"/>
    <w:rsid w:val="00AB44F5"/>
    <w:rsid w:val="00B10F45"/>
    <w:rsid w:val="00B33CDF"/>
    <w:rsid w:val="00B749A3"/>
    <w:rsid w:val="00BE28FF"/>
    <w:rsid w:val="00C775D5"/>
    <w:rsid w:val="00CC35DE"/>
    <w:rsid w:val="00CF09BC"/>
    <w:rsid w:val="00D337C0"/>
    <w:rsid w:val="00D70E4F"/>
    <w:rsid w:val="00D76262"/>
    <w:rsid w:val="00DB4785"/>
    <w:rsid w:val="00DF6C25"/>
    <w:rsid w:val="00E16FA2"/>
    <w:rsid w:val="00E43B0E"/>
    <w:rsid w:val="00E611ED"/>
    <w:rsid w:val="00E93E34"/>
    <w:rsid w:val="00EA1CC0"/>
    <w:rsid w:val="00ED557C"/>
    <w:rsid w:val="00EE5702"/>
    <w:rsid w:val="00F4514C"/>
    <w:rsid w:val="00F46274"/>
    <w:rsid w:val="00F868C6"/>
    <w:rsid w:val="00F87C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1"/>
    <o:shapelayout v:ext="edit">
      <o:idmap v:ext="edit" data="1"/>
    </o:shapelayout>
  </w:shapeDefaults>
  <w:decimalSymbol w:val=","/>
  <w:listSeparator w:val=";"/>
  <w14:docId w14:val="6434CEAD"/>
  <w15:docId w15:val="{84F86B6F-6838-4C26-ADD2-0D13798905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74"/>
      <w:ind w:left="1520" w:hanging="710"/>
      <w:outlineLvl w:val="0"/>
    </w:pPr>
    <w:rPr>
      <w:b/>
      <w:bCs/>
      <w:sz w:val="26"/>
      <w:szCs w:val="26"/>
    </w:rPr>
  </w:style>
  <w:style w:type="paragraph" w:styleId="2">
    <w:name w:val="heading 2"/>
    <w:basedOn w:val="a"/>
    <w:link w:val="20"/>
    <w:uiPriority w:val="9"/>
    <w:unhideWhenUsed/>
    <w:qFormat/>
    <w:rsid w:val="00527FFA"/>
    <w:pPr>
      <w:ind w:left="302" w:firstLine="707"/>
      <w:jc w:val="both"/>
      <w:outlineLvl w:val="1"/>
    </w:pPr>
    <w:rPr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39"/>
    <w:qFormat/>
    <w:pPr>
      <w:spacing w:before="120"/>
      <w:ind w:left="222"/>
    </w:pPr>
    <w:rPr>
      <w:b/>
      <w:bCs/>
      <w:sz w:val="24"/>
      <w:szCs w:val="24"/>
    </w:rPr>
  </w:style>
  <w:style w:type="paragraph" w:styleId="21">
    <w:name w:val="toc 2"/>
    <w:basedOn w:val="a"/>
    <w:link w:val="22"/>
    <w:uiPriority w:val="39"/>
    <w:qFormat/>
    <w:pPr>
      <w:ind w:left="442"/>
    </w:pPr>
    <w:rPr>
      <w:sz w:val="24"/>
      <w:szCs w:val="24"/>
    </w:rPr>
  </w:style>
  <w:style w:type="paragraph" w:styleId="3">
    <w:name w:val="toc 3"/>
    <w:basedOn w:val="a"/>
    <w:uiPriority w:val="1"/>
    <w:qFormat/>
    <w:pPr>
      <w:ind w:left="1541" w:hanging="880"/>
    </w:pPr>
    <w:rPr>
      <w:sz w:val="24"/>
      <w:szCs w:val="24"/>
    </w:rPr>
  </w:style>
  <w:style w:type="paragraph" w:styleId="a3">
    <w:name w:val="Body Text"/>
    <w:basedOn w:val="a"/>
    <w:uiPriority w:val="1"/>
    <w:qFormat/>
    <w:rPr>
      <w:sz w:val="26"/>
      <w:szCs w:val="26"/>
    </w:rPr>
  </w:style>
  <w:style w:type="paragraph" w:styleId="a4">
    <w:name w:val="Title"/>
    <w:basedOn w:val="a"/>
    <w:uiPriority w:val="1"/>
    <w:qFormat/>
    <w:pPr>
      <w:spacing w:before="47"/>
      <w:ind w:right="1069"/>
      <w:jc w:val="center"/>
    </w:pPr>
    <w:rPr>
      <w:sz w:val="56"/>
      <w:szCs w:val="56"/>
    </w:rPr>
  </w:style>
  <w:style w:type="paragraph" w:styleId="a5">
    <w:name w:val="List Paragraph"/>
    <w:basedOn w:val="a"/>
    <w:uiPriority w:val="1"/>
    <w:qFormat/>
    <w:pPr>
      <w:ind w:left="222" w:hanging="880"/>
    </w:pPr>
  </w:style>
  <w:style w:type="paragraph" w:customStyle="1" w:styleId="TableParagraph">
    <w:name w:val="Table Paragraph"/>
    <w:basedOn w:val="a"/>
    <w:uiPriority w:val="1"/>
    <w:qFormat/>
    <w:pPr>
      <w:ind w:left="21"/>
      <w:jc w:val="center"/>
    </w:pPr>
  </w:style>
  <w:style w:type="paragraph" w:styleId="a6">
    <w:name w:val="Balloon Text"/>
    <w:basedOn w:val="a"/>
    <w:link w:val="a7"/>
    <w:uiPriority w:val="99"/>
    <w:semiHidden/>
    <w:unhideWhenUsed/>
    <w:rsid w:val="00445DFD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45DFD"/>
    <w:rPr>
      <w:rFonts w:ascii="Tahoma" w:eastAsia="Times New Roman" w:hAnsi="Tahoma" w:cs="Tahoma"/>
      <w:sz w:val="16"/>
      <w:szCs w:val="16"/>
      <w:lang w:val="ru-RU"/>
    </w:rPr>
  </w:style>
  <w:style w:type="paragraph" w:styleId="a8">
    <w:name w:val="header"/>
    <w:basedOn w:val="a"/>
    <w:link w:val="a9"/>
    <w:uiPriority w:val="99"/>
    <w:unhideWhenUsed/>
    <w:rsid w:val="008200D3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8200D3"/>
    <w:rPr>
      <w:rFonts w:ascii="Times New Roman" w:eastAsia="Times New Roman" w:hAnsi="Times New Roman" w:cs="Times New Roman"/>
      <w:lang w:val="ru-RU"/>
    </w:rPr>
  </w:style>
  <w:style w:type="paragraph" w:styleId="aa">
    <w:name w:val="footer"/>
    <w:basedOn w:val="a"/>
    <w:link w:val="ab"/>
    <w:uiPriority w:val="99"/>
    <w:unhideWhenUsed/>
    <w:rsid w:val="008200D3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8200D3"/>
    <w:rPr>
      <w:rFonts w:ascii="Times New Roman" w:eastAsia="Times New Roman" w:hAnsi="Times New Roman" w:cs="Times New Roman"/>
      <w:lang w:val="ru-RU"/>
    </w:rPr>
  </w:style>
  <w:style w:type="character" w:styleId="ac">
    <w:name w:val="Hyperlink"/>
    <w:basedOn w:val="a0"/>
    <w:uiPriority w:val="99"/>
    <w:unhideWhenUsed/>
    <w:rsid w:val="00AA6EF2"/>
    <w:rPr>
      <w:color w:val="0563C1"/>
      <w:u w:val="single"/>
    </w:rPr>
  </w:style>
  <w:style w:type="character" w:styleId="ad">
    <w:name w:val="FollowedHyperlink"/>
    <w:basedOn w:val="a0"/>
    <w:uiPriority w:val="99"/>
    <w:semiHidden/>
    <w:unhideWhenUsed/>
    <w:rsid w:val="00AA6EF2"/>
    <w:rPr>
      <w:color w:val="954F72"/>
      <w:u w:val="single"/>
    </w:rPr>
  </w:style>
  <w:style w:type="paragraph" w:customStyle="1" w:styleId="msonormal0">
    <w:name w:val="msonormal"/>
    <w:basedOn w:val="a"/>
    <w:rsid w:val="00AA6EF2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xl66">
    <w:name w:val="xl66"/>
    <w:basedOn w:val="a"/>
    <w:rsid w:val="00AA6EF2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autoSpaceDE/>
      <w:autoSpaceDN/>
      <w:spacing w:before="100" w:beforeAutospacing="1" w:after="100" w:afterAutospacing="1"/>
      <w:jc w:val="center"/>
      <w:textAlignment w:val="center"/>
    </w:pPr>
    <w:rPr>
      <w:color w:val="000000"/>
      <w:sz w:val="20"/>
      <w:szCs w:val="20"/>
      <w:lang w:eastAsia="ru-RU"/>
    </w:rPr>
  </w:style>
  <w:style w:type="paragraph" w:customStyle="1" w:styleId="xl67">
    <w:name w:val="xl67"/>
    <w:basedOn w:val="a"/>
    <w:rsid w:val="00AA6EF2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sz w:val="20"/>
      <w:szCs w:val="20"/>
      <w:lang w:eastAsia="ru-RU"/>
    </w:rPr>
  </w:style>
  <w:style w:type="paragraph" w:customStyle="1" w:styleId="xl68">
    <w:name w:val="xl68"/>
    <w:basedOn w:val="a"/>
    <w:rsid w:val="00AA6EF2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autoSpaceDE/>
      <w:autoSpaceDN/>
      <w:spacing w:before="100" w:beforeAutospacing="1" w:after="100" w:afterAutospacing="1"/>
      <w:jc w:val="center"/>
      <w:textAlignment w:val="center"/>
    </w:pPr>
    <w:rPr>
      <w:color w:val="000000"/>
      <w:sz w:val="20"/>
      <w:szCs w:val="20"/>
      <w:lang w:eastAsia="ru-RU"/>
    </w:rPr>
  </w:style>
  <w:style w:type="paragraph" w:customStyle="1" w:styleId="xl69">
    <w:name w:val="xl69"/>
    <w:basedOn w:val="a"/>
    <w:rsid w:val="00AA6EF2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color w:val="000000"/>
      <w:sz w:val="20"/>
      <w:szCs w:val="20"/>
      <w:lang w:eastAsia="ru-RU"/>
    </w:rPr>
  </w:style>
  <w:style w:type="paragraph" w:customStyle="1" w:styleId="xl70">
    <w:name w:val="xl70"/>
    <w:basedOn w:val="a"/>
    <w:rsid w:val="00AA6EF2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right"/>
      <w:textAlignment w:val="center"/>
    </w:pPr>
    <w:rPr>
      <w:sz w:val="20"/>
      <w:szCs w:val="20"/>
      <w:lang w:eastAsia="ru-RU"/>
    </w:rPr>
  </w:style>
  <w:style w:type="paragraph" w:customStyle="1" w:styleId="xl71">
    <w:name w:val="xl71"/>
    <w:basedOn w:val="a"/>
    <w:rsid w:val="00AA6EF2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autoSpaceDE/>
      <w:autoSpaceDN/>
      <w:spacing w:before="100" w:beforeAutospacing="1" w:after="100" w:afterAutospacing="1"/>
      <w:jc w:val="center"/>
      <w:textAlignment w:val="center"/>
    </w:pPr>
    <w:rPr>
      <w:color w:val="000000"/>
      <w:sz w:val="20"/>
      <w:szCs w:val="20"/>
      <w:lang w:eastAsia="ru-RU"/>
    </w:rPr>
  </w:style>
  <w:style w:type="paragraph" w:customStyle="1" w:styleId="xl72">
    <w:name w:val="xl72"/>
    <w:basedOn w:val="a"/>
    <w:rsid w:val="00AA6EF2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color w:val="000000"/>
      <w:sz w:val="20"/>
      <w:szCs w:val="20"/>
      <w:lang w:eastAsia="ru-RU"/>
    </w:rPr>
  </w:style>
  <w:style w:type="paragraph" w:customStyle="1" w:styleId="xl73">
    <w:name w:val="xl73"/>
    <w:basedOn w:val="a"/>
    <w:rsid w:val="00AA6EF2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color w:val="000000"/>
      <w:sz w:val="20"/>
      <w:szCs w:val="20"/>
      <w:lang w:eastAsia="ru-RU"/>
    </w:rPr>
  </w:style>
  <w:style w:type="paragraph" w:customStyle="1" w:styleId="xl74">
    <w:name w:val="xl74"/>
    <w:basedOn w:val="a"/>
    <w:rsid w:val="00AA6EF2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autoSpaceDE/>
      <w:autoSpaceDN/>
      <w:spacing w:before="100" w:beforeAutospacing="1" w:after="100" w:afterAutospacing="1"/>
      <w:jc w:val="center"/>
      <w:textAlignment w:val="center"/>
    </w:pPr>
    <w:rPr>
      <w:color w:val="000000"/>
      <w:sz w:val="20"/>
      <w:szCs w:val="20"/>
      <w:lang w:eastAsia="ru-RU"/>
    </w:rPr>
  </w:style>
  <w:style w:type="paragraph" w:customStyle="1" w:styleId="xl75">
    <w:name w:val="xl75"/>
    <w:basedOn w:val="a"/>
    <w:rsid w:val="00AA6EF2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color w:val="000000"/>
      <w:sz w:val="20"/>
      <w:szCs w:val="20"/>
      <w:lang w:eastAsia="ru-RU"/>
    </w:rPr>
  </w:style>
  <w:style w:type="paragraph" w:customStyle="1" w:styleId="xl76">
    <w:name w:val="xl76"/>
    <w:basedOn w:val="a"/>
    <w:rsid w:val="00AA6EF2"/>
    <w:pPr>
      <w:widowControl/>
      <w:autoSpaceDE/>
      <w:autoSpaceDN/>
      <w:spacing w:before="100" w:beforeAutospacing="1" w:after="100" w:afterAutospacing="1"/>
      <w:jc w:val="center"/>
      <w:textAlignment w:val="center"/>
    </w:pPr>
    <w:rPr>
      <w:b/>
      <w:bCs/>
      <w:sz w:val="20"/>
      <w:szCs w:val="20"/>
      <w:lang w:eastAsia="ru-RU"/>
    </w:rPr>
  </w:style>
  <w:style w:type="paragraph" w:customStyle="1" w:styleId="xl77">
    <w:name w:val="xl77"/>
    <w:basedOn w:val="a"/>
    <w:rsid w:val="00AA6EF2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sz w:val="20"/>
      <w:szCs w:val="20"/>
      <w:lang w:eastAsia="ru-RU"/>
    </w:rPr>
  </w:style>
  <w:style w:type="paragraph" w:customStyle="1" w:styleId="xl78">
    <w:name w:val="xl78"/>
    <w:basedOn w:val="a"/>
    <w:rsid w:val="00AA6EF2"/>
    <w:pPr>
      <w:widowControl/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sz w:val="20"/>
      <w:szCs w:val="20"/>
      <w:lang w:eastAsia="ru-RU"/>
    </w:rPr>
  </w:style>
  <w:style w:type="paragraph" w:customStyle="1" w:styleId="xl79">
    <w:name w:val="xl79"/>
    <w:basedOn w:val="a"/>
    <w:rsid w:val="00AA6EF2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sz w:val="20"/>
      <w:szCs w:val="20"/>
      <w:lang w:eastAsia="ru-RU"/>
    </w:rPr>
  </w:style>
  <w:style w:type="paragraph" w:customStyle="1" w:styleId="xl80">
    <w:name w:val="xl80"/>
    <w:basedOn w:val="a"/>
    <w:rsid w:val="00AA6EF2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sz w:val="20"/>
      <w:szCs w:val="20"/>
      <w:lang w:eastAsia="ru-RU"/>
    </w:rPr>
  </w:style>
  <w:style w:type="paragraph" w:customStyle="1" w:styleId="xl81">
    <w:name w:val="xl81"/>
    <w:basedOn w:val="a"/>
    <w:rsid w:val="00AA6EF2"/>
    <w:pPr>
      <w:widowControl/>
      <w:pBdr>
        <w:top w:val="single" w:sz="4" w:space="0" w:color="auto"/>
        <w:bottom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sz w:val="20"/>
      <w:szCs w:val="20"/>
      <w:lang w:eastAsia="ru-RU"/>
    </w:rPr>
  </w:style>
  <w:style w:type="paragraph" w:customStyle="1" w:styleId="xl82">
    <w:name w:val="xl82"/>
    <w:basedOn w:val="a"/>
    <w:rsid w:val="00AA6EF2"/>
    <w:pPr>
      <w:widowControl/>
      <w:pBdr>
        <w:left w:val="single" w:sz="4" w:space="0" w:color="auto"/>
        <w:bottom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sz w:val="20"/>
      <w:szCs w:val="20"/>
      <w:lang w:eastAsia="ru-RU"/>
    </w:rPr>
  </w:style>
  <w:style w:type="paragraph" w:customStyle="1" w:styleId="xl83">
    <w:name w:val="xl83"/>
    <w:basedOn w:val="a"/>
    <w:rsid w:val="00AA6EF2"/>
    <w:pPr>
      <w:widowControl/>
      <w:pBdr>
        <w:bottom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sz w:val="20"/>
      <w:szCs w:val="20"/>
      <w:lang w:eastAsia="ru-RU"/>
    </w:rPr>
  </w:style>
  <w:style w:type="paragraph" w:customStyle="1" w:styleId="0311">
    <w:name w:val="03_Глава 1.1."/>
    <w:next w:val="a"/>
    <w:link w:val="03110"/>
    <w:qFormat/>
    <w:rsid w:val="00433621"/>
    <w:pPr>
      <w:keepNext/>
      <w:keepLines/>
      <w:widowControl/>
      <w:autoSpaceDE/>
      <w:autoSpaceDN/>
      <w:spacing w:before="120" w:after="120"/>
      <w:ind w:firstLine="709"/>
      <w:jc w:val="both"/>
      <w:outlineLvl w:val="1"/>
    </w:pPr>
    <w:rPr>
      <w:rFonts w:ascii="Times New Roman" w:eastAsia="Times New Roman" w:hAnsi="Times New Roman" w:cs="Times New Roman"/>
      <w:b/>
      <w:sz w:val="26"/>
      <w:szCs w:val="24"/>
      <w:lang w:val="ru-RU"/>
    </w:rPr>
  </w:style>
  <w:style w:type="character" w:customStyle="1" w:styleId="03110">
    <w:name w:val="03_Глава 1.1. Знак"/>
    <w:basedOn w:val="a0"/>
    <w:link w:val="0311"/>
    <w:rsid w:val="00433621"/>
    <w:rPr>
      <w:rFonts w:ascii="Times New Roman" w:eastAsia="Times New Roman" w:hAnsi="Times New Roman" w:cs="Times New Roman"/>
      <w:b/>
      <w:sz w:val="26"/>
      <w:szCs w:val="24"/>
      <w:lang w:val="ru-RU"/>
    </w:rPr>
  </w:style>
  <w:style w:type="paragraph" w:customStyle="1" w:styleId="-">
    <w:name w:val="(Схема ТС) Подпись - #Таблица"/>
    <w:basedOn w:val="a"/>
    <w:next w:val="a"/>
    <w:uiPriority w:val="14"/>
    <w:qFormat/>
    <w:rsid w:val="00B10F45"/>
    <w:pPr>
      <w:keepNext/>
      <w:widowControl/>
      <w:autoSpaceDE/>
      <w:autoSpaceDN/>
      <w:spacing w:before="120" w:after="120"/>
      <w:jc w:val="both"/>
    </w:pPr>
    <w:rPr>
      <w:b/>
      <w:sz w:val="24"/>
      <w:szCs w:val="24"/>
      <w:lang w:eastAsia="ru-RU"/>
    </w:rPr>
  </w:style>
  <w:style w:type="paragraph" w:customStyle="1" w:styleId="ae">
    <w:name w:val="Заголовок рис."/>
    <w:basedOn w:val="a"/>
    <w:link w:val="af"/>
    <w:qFormat/>
    <w:rsid w:val="005F7722"/>
    <w:pPr>
      <w:widowControl/>
      <w:suppressLineNumbers/>
      <w:tabs>
        <w:tab w:val="left" w:pos="0"/>
        <w:tab w:val="left" w:pos="709"/>
        <w:tab w:val="left" w:pos="1134"/>
      </w:tabs>
      <w:autoSpaceDE/>
      <w:autoSpaceDN/>
      <w:spacing w:after="120" w:line="360" w:lineRule="auto"/>
      <w:jc w:val="both"/>
    </w:pPr>
    <w:rPr>
      <w:b/>
      <w:sz w:val="24"/>
      <w:lang w:val="x-none" w:eastAsia="x-none"/>
    </w:rPr>
  </w:style>
  <w:style w:type="character" w:customStyle="1" w:styleId="af">
    <w:name w:val="Заголовок рис. Знак"/>
    <w:link w:val="ae"/>
    <w:locked/>
    <w:rsid w:val="005F7722"/>
    <w:rPr>
      <w:rFonts w:ascii="Times New Roman" w:eastAsia="Times New Roman" w:hAnsi="Times New Roman" w:cs="Times New Roman"/>
      <w:b/>
      <w:sz w:val="24"/>
      <w:lang w:val="x-none" w:eastAsia="x-none"/>
    </w:rPr>
  </w:style>
  <w:style w:type="paragraph" w:customStyle="1" w:styleId="021">
    <w:name w:val="02_Глава 1."/>
    <w:next w:val="0311"/>
    <w:link w:val="0210"/>
    <w:qFormat/>
    <w:rsid w:val="00E611ED"/>
    <w:pPr>
      <w:keepNext/>
      <w:keepLines/>
      <w:pageBreakBefore/>
      <w:widowControl/>
      <w:autoSpaceDE/>
      <w:autoSpaceDN/>
      <w:jc w:val="both"/>
      <w:outlineLvl w:val="0"/>
    </w:pPr>
    <w:rPr>
      <w:rFonts w:ascii="Times New Roman" w:eastAsiaTheme="majorEastAsia" w:hAnsi="Times New Roman" w:cstheme="majorBidi"/>
      <w:b/>
      <w:iCs/>
      <w:caps/>
      <w:snapToGrid w:val="0"/>
      <w:sz w:val="26"/>
      <w:szCs w:val="26"/>
      <w:lang w:val="ru-RU"/>
    </w:rPr>
  </w:style>
  <w:style w:type="character" w:customStyle="1" w:styleId="0210">
    <w:name w:val="02_Глава 1. Знак"/>
    <w:basedOn w:val="a0"/>
    <w:link w:val="021"/>
    <w:rsid w:val="00E611ED"/>
    <w:rPr>
      <w:rFonts w:ascii="Times New Roman" w:eastAsiaTheme="majorEastAsia" w:hAnsi="Times New Roman" w:cstheme="majorBidi"/>
      <w:b/>
      <w:iCs/>
      <w:caps/>
      <w:snapToGrid w:val="0"/>
      <w:sz w:val="26"/>
      <w:szCs w:val="26"/>
      <w:lang w:val="ru-RU"/>
    </w:rPr>
  </w:style>
  <w:style w:type="paragraph" w:styleId="af0">
    <w:name w:val="TOC Heading"/>
    <w:basedOn w:val="1"/>
    <w:next w:val="a"/>
    <w:uiPriority w:val="39"/>
    <w:unhideWhenUsed/>
    <w:qFormat/>
    <w:rsid w:val="00584EEE"/>
    <w:pPr>
      <w:keepNext/>
      <w:keepLines/>
      <w:widowControl/>
      <w:autoSpaceDE/>
      <w:autoSpaceDN/>
      <w:spacing w:before="240" w:line="259" w:lineRule="auto"/>
      <w:ind w:left="0" w:firstLine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eastAsia="ru-RU"/>
    </w:rPr>
  </w:style>
  <w:style w:type="character" w:customStyle="1" w:styleId="22">
    <w:name w:val="Оглавление 2 Знак"/>
    <w:link w:val="21"/>
    <w:uiPriority w:val="39"/>
    <w:rsid w:val="00584EEE"/>
    <w:rPr>
      <w:rFonts w:ascii="Times New Roman" w:eastAsia="Times New Roman" w:hAnsi="Times New Roman" w:cs="Times New Roman"/>
      <w:sz w:val="24"/>
      <w:szCs w:val="24"/>
      <w:lang w:val="ru-RU"/>
    </w:rPr>
  </w:style>
  <w:style w:type="paragraph" w:customStyle="1" w:styleId="00">
    <w:name w:val="00_Обычный текст"/>
    <w:basedOn w:val="a"/>
    <w:link w:val="000"/>
    <w:qFormat/>
    <w:rsid w:val="00F4514C"/>
    <w:pPr>
      <w:widowControl/>
      <w:autoSpaceDE/>
      <w:autoSpaceDN/>
      <w:spacing w:line="360" w:lineRule="auto"/>
      <w:ind w:firstLine="709"/>
      <w:jc w:val="both"/>
    </w:pPr>
    <w:rPr>
      <w:iCs/>
      <w:sz w:val="26"/>
      <w:szCs w:val="26"/>
      <w:lang w:eastAsia="ru-RU"/>
    </w:rPr>
  </w:style>
  <w:style w:type="character" w:customStyle="1" w:styleId="000">
    <w:name w:val="00_Обычный текст Знак"/>
    <w:basedOn w:val="a0"/>
    <w:link w:val="00"/>
    <w:rsid w:val="00F4514C"/>
    <w:rPr>
      <w:rFonts w:ascii="Times New Roman" w:eastAsia="Times New Roman" w:hAnsi="Times New Roman" w:cs="Times New Roman"/>
      <w:iCs/>
      <w:sz w:val="26"/>
      <w:szCs w:val="26"/>
      <w:lang w:val="ru-RU" w:eastAsia="ru-RU"/>
    </w:rPr>
  </w:style>
  <w:style w:type="character" w:customStyle="1" w:styleId="20">
    <w:name w:val="Заголовок 2 Знак"/>
    <w:basedOn w:val="a0"/>
    <w:link w:val="2"/>
    <w:uiPriority w:val="9"/>
    <w:rsid w:val="00527FFA"/>
    <w:rPr>
      <w:rFonts w:ascii="Times New Roman" w:eastAsia="Times New Roman" w:hAnsi="Times New Roman" w:cs="Times New Roman"/>
      <w:b/>
      <w:bCs/>
      <w:sz w:val="26"/>
      <w:szCs w:val="2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85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46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92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65091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8349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87961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77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611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42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4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303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4.xml"/><Relationship Id="rId18" Type="http://schemas.openxmlformats.org/officeDocument/2006/relationships/image" Target="media/image4.png"/><Relationship Id="rId26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footer" Target="footer10.xml"/><Relationship Id="rId34" Type="http://schemas.openxmlformats.org/officeDocument/2006/relationships/footer" Target="footer15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footer" Target="footer8.xml"/><Relationship Id="rId25" Type="http://schemas.openxmlformats.org/officeDocument/2006/relationships/footer" Target="footer12.xml"/><Relationship Id="rId33" Type="http://schemas.openxmlformats.org/officeDocument/2006/relationships/image" Target="media/image13.png"/><Relationship Id="rId2" Type="http://schemas.openxmlformats.org/officeDocument/2006/relationships/numbering" Target="numbering.xml"/><Relationship Id="rId16" Type="http://schemas.openxmlformats.org/officeDocument/2006/relationships/footer" Target="footer7.xml"/><Relationship Id="rId20" Type="http://schemas.openxmlformats.org/officeDocument/2006/relationships/footer" Target="footer9.xml"/><Relationship Id="rId29" Type="http://schemas.openxmlformats.org/officeDocument/2006/relationships/footer" Target="footer1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footer" Target="footer11.xml"/><Relationship Id="rId32" Type="http://schemas.openxmlformats.org/officeDocument/2006/relationships/image" Target="media/image12.png"/><Relationship Id="rId5" Type="http://schemas.openxmlformats.org/officeDocument/2006/relationships/webSettings" Target="webSettings.xml"/><Relationship Id="rId15" Type="http://schemas.openxmlformats.org/officeDocument/2006/relationships/footer" Target="footer6.xml"/><Relationship Id="rId23" Type="http://schemas.openxmlformats.org/officeDocument/2006/relationships/image" Target="media/image7.png"/><Relationship Id="rId28" Type="http://schemas.openxmlformats.org/officeDocument/2006/relationships/footer" Target="footer13.xml"/><Relationship Id="rId36" Type="http://schemas.openxmlformats.org/officeDocument/2006/relationships/theme" Target="theme/theme1.xml"/><Relationship Id="rId10" Type="http://schemas.openxmlformats.org/officeDocument/2006/relationships/footer" Target="footer2.xml"/><Relationship Id="rId19" Type="http://schemas.openxmlformats.org/officeDocument/2006/relationships/image" Target="media/image5.png"/><Relationship Id="rId31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5.xml"/><Relationship Id="rId22" Type="http://schemas.openxmlformats.org/officeDocument/2006/relationships/image" Target="media/image6.png"/><Relationship Id="rId27" Type="http://schemas.openxmlformats.org/officeDocument/2006/relationships/image" Target="media/image9.png"/><Relationship Id="rId30" Type="http://schemas.openxmlformats.org/officeDocument/2006/relationships/image" Target="media/image10.png"/><Relationship Id="rId35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25E3B15-DF91-42D3-B371-A1A44BCA0E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418</TotalTime>
  <Pages>38</Pages>
  <Words>7347</Words>
  <Characters>41883</Characters>
  <Application>Microsoft Office Word</Application>
  <DocSecurity>0</DocSecurity>
  <Lines>349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49132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Митрофанов Эдуард</cp:lastModifiedBy>
  <cp:revision>53</cp:revision>
  <cp:lastPrinted>2026-05-28T08:45:00Z</cp:lastPrinted>
  <dcterms:created xsi:type="dcterms:W3CDTF">2024-07-31T23:57:00Z</dcterms:created>
  <dcterms:modified xsi:type="dcterms:W3CDTF">2026-05-28T08:45:00Z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2023-09-05T00:00:00Z</vt:filetime>
  </property>
  <property fmtid="{D5CDD505-2E9C-101B-9397-08002B2CF9AE}" pid="3" name="Creator">
    <vt:lpwstr>Icecream PDF Editor 3.16</vt:lpwstr>
  </property>
  <property fmtid="{D5CDD505-2E9C-101B-9397-08002B2CF9AE}" pid="4" name="LastSaved">
    <vt:filetime>2024-07-31T00:00:00Z</vt:filetime>
  </property>
  <property fmtid="{D5CDD505-2E9C-101B-9397-08002B2CF9AE}" pid="5" name="Producer">
    <vt:lpwstr>PDF Xpansion, Version 12.0.3.3</vt:lpwstr>
  </property>
</Properties>
</file>